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75074857" w:rsidR="009936F3" w:rsidRDefault="003D60C8">
            <w:bookmarkStart w:id="0" w:name="_gjdgxs" w:colFirst="0" w:colLast="0"/>
            <w:bookmarkEnd w:id="0"/>
            <w:r>
              <w:t>September 20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DE7078">
              <w:t xml:space="preserve">| </w:t>
            </w:r>
            <w:r w:rsidR="00FD60ED">
              <w:t>6:30am – 8:0</w:t>
            </w:r>
            <w:r w:rsidR="001F7AB5">
              <w:t>0</w:t>
            </w:r>
            <w:r w:rsidR="00FD60ED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1540418B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2B4A2E4A" w:rsidR="00F94AB1" w:rsidRDefault="00444687" w:rsidP="00F94AB1">
            <w:r>
              <w:t>Mike, Ted, Rich, Dan, Jack</w:t>
            </w:r>
            <w:bookmarkStart w:id="1" w:name="_GoBack"/>
            <w:bookmarkEnd w:id="1"/>
          </w:p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3334D90C" w:rsidR="00425B91" w:rsidRDefault="000E5C88" w:rsidP="00425B91">
            <w:pPr>
              <w:jc w:val="center"/>
            </w:pPr>
            <w:r>
              <w:t>Yes</w:t>
            </w: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3ED31BBA" w:rsidR="009936F3" w:rsidRDefault="00442E9D" w:rsidP="003D3057">
            <w:pPr>
              <w:numPr>
                <w:ilvl w:val="0"/>
                <w:numId w:val="3"/>
              </w:numPr>
            </w:pPr>
            <w:r>
              <w:t>Align on financial sta</w:t>
            </w:r>
            <w:r w:rsidR="00EC7EFD">
              <w:t>tus and actions</w:t>
            </w:r>
            <w:r w:rsidR="00EF5BBD">
              <w:t xml:space="preserve"> from 2017/2018 Fiscal year</w:t>
            </w:r>
          </w:p>
        </w:tc>
        <w:tc>
          <w:tcPr>
            <w:tcW w:w="1890" w:type="dxa"/>
          </w:tcPr>
          <w:p w14:paraId="12D1227E" w14:textId="1691BCE7" w:rsidR="009936F3" w:rsidRDefault="000E5C88" w:rsidP="002A6498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24CB00E9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3D60C8">
              <w:t>approach for 2018/2019 payment issues.</w:t>
            </w:r>
          </w:p>
        </w:tc>
        <w:tc>
          <w:tcPr>
            <w:tcW w:w="1890" w:type="dxa"/>
          </w:tcPr>
          <w:p w14:paraId="4BEE5992" w14:textId="1DF36334" w:rsidR="00587D71" w:rsidRDefault="000E5C88" w:rsidP="002A6498">
            <w:pPr>
              <w:jc w:val="center"/>
            </w:pPr>
            <w:r>
              <w:t>Yes</w:t>
            </w:r>
          </w:p>
        </w:tc>
      </w:tr>
      <w:tr w:rsidR="008D24AE" w14:paraId="2A4A431A" w14:textId="77777777">
        <w:trPr>
          <w:trHeight w:val="60"/>
        </w:trPr>
        <w:tc>
          <w:tcPr>
            <w:tcW w:w="8568" w:type="dxa"/>
          </w:tcPr>
          <w:p w14:paraId="2419801E" w14:textId="24FCA283" w:rsidR="008D24AE" w:rsidRDefault="003D60C8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92760A">
              <w:t xml:space="preserve">roles for </w:t>
            </w:r>
            <w:r>
              <w:t>additional volunteer resources</w:t>
            </w:r>
          </w:p>
        </w:tc>
        <w:tc>
          <w:tcPr>
            <w:tcW w:w="1890" w:type="dxa"/>
          </w:tcPr>
          <w:p w14:paraId="0154B902" w14:textId="431F1D09" w:rsidR="008D24AE" w:rsidRDefault="000E5C88" w:rsidP="002A6498">
            <w:pPr>
              <w:jc w:val="center"/>
            </w:pPr>
            <w:r>
              <w:t>Yes</w:t>
            </w:r>
          </w:p>
        </w:tc>
      </w:tr>
      <w:tr w:rsidR="008D24AE" w14:paraId="2F10FB83" w14:textId="77777777">
        <w:trPr>
          <w:trHeight w:val="60"/>
        </w:trPr>
        <w:tc>
          <w:tcPr>
            <w:tcW w:w="8568" w:type="dxa"/>
          </w:tcPr>
          <w:p w14:paraId="28E44085" w14:textId="07D761F4" w:rsidR="008D24AE" w:rsidRDefault="008D24AE" w:rsidP="000E5C88"/>
        </w:tc>
        <w:tc>
          <w:tcPr>
            <w:tcW w:w="1890" w:type="dxa"/>
          </w:tcPr>
          <w:p w14:paraId="578BF3B3" w14:textId="5025B1BD" w:rsidR="008D24AE" w:rsidRDefault="008D24AE" w:rsidP="002A6498">
            <w:pPr>
              <w:jc w:val="center"/>
            </w:pP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4DCCEA2A" w:rsidR="008A42FE" w:rsidRDefault="00FD60ED">
            <w:r>
              <w:t>6:45</w:t>
            </w:r>
          </w:p>
        </w:tc>
        <w:tc>
          <w:tcPr>
            <w:tcW w:w="990" w:type="dxa"/>
          </w:tcPr>
          <w:p w14:paraId="218D45A4" w14:textId="47EDB6BC" w:rsidR="008A42FE" w:rsidRDefault="008A42FE">
            <w:r>
              <w:t>Rich</w:t>
            </w:r>
          </w:p>
        </w:tc>
        <w:tc>
          <w:tcPr>
            <w:tcW w:w="5866" w:type="dxa"/>
          </w:tcPr>
          <w:p w14:paraId="06833835" w14:textId="77777777" w:rsidR="00FD60ED" w:rsidRDefault="008A42FE" w:rsidP="00E25E98">
            <w:r>
              <w:t xml:space="preserve">Discuss financial </w:t>
            </w:r>
            <w:r w:rsidR="00E25E98">
              <w:t>summary for past fiscal year.</w:t>
            </w:r>
          </w:p>
          <w:p w14:paraId="43B57068" w14:textId="6DC8AD90" w:rsidR="001A2A58" w:rsidRDefault="001A2A58" w:rsidP="001A2A58">
            <w:pPr>
              <w:pStyle w:val="ListParagraph"/>
              <w:numPr>
                <w:ilvl w:val="0"/>
                <w:numId w:val="10"/>
              </w:numPr>
            </w:pPr>
            <w:r>
              <w:t>Status of payments to associations?</w:t>
            </w:r>
          </w:p>
        </w:tc>
        <w:tc>
          <w:tcPr>
            <w:tcW w:w="2324" w:type="dxa"/>
          </w:tcPr>
          <w:p w14:paraId="22A618BB" w14:textId="130C97CC" w:rsidR="001F7AB5" w:rsidRDefault="00E239BA" w:rsidP="00E239BA">
            <w:r>
              <w:t>Approve finances</w:t>
            </w:r>
          </w:p>
        </w:tc>
      </w:tr>
      <w:tr w:rsidR="00FD60ED" w14:paraId="18FAA28A" w14:textId="77777777" w:rsidTr="009E3F85">
        <w:tc>
          <w:tcPr>
            <w:tcW w:w="1269" w:type="dxa"/>
          </w:tcPr>
          <w:p w14:paraId="17EA0A12" w14:textId="003C37B5" w:rsidR="00FD60ED" w:rsidRDefault="00FD60ED">
            <w:r>
              <w:t>6:5</w:t>
            </w:r>
            <w:r w:rsidR="0021699A">
              <w:t>5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86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73263DC6" w14:textId="7D2487F7" w:rsidR="003D60C8" w:rsidRDefault="003D60C8" w:rsidP="00E25E98">
            <w:pPr>
              <w:pStyle w:val="ListParagraph"/>
              <w:numPr>
                <w:ilvl w:val="0"/>
                <w:numId w:val="7"/>
              </w:numPr>
            </w:pPr>
            <w:r>
              <w:t>Align on actions for players with ongoing payment issues</w:t>
            </w:r>
          </w:p>
          <w:p w14:paraId="42686B09" w14:textId="12F937A8" w:rsidR="00FD60ED" w:rsidRDefault="00FD60ED" w:rsidP="00E25E9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24" w:type="dxa"/>
          </w:tcPr>
          <w:p w14:paraId="3ADF061F" w14:textId="1CC646F1" w:rsidR="00FD60ED" w:rsidRDefault="001A2A58" w:rsidP="00E239BA">
            <w:r>
              <w:t>Align on payment next steps</w:t>
            </w:r>
          </w:p>
        </w:tc>
      </w:tr>
      <w:tr w:rsidR="00E25E98" w14:paraId="669AF2AD" w14:textId="77777777" w:rsidTr="009E3F85">
        <w:tc>
          <w:tcPr>
            <w:tcW w:w="1269" w:type="dxa"/>
          </w:tcPr>
          <w:p w14:paraId="1E1F3496" w14:textId="09002D88" w:rsidR="00E25E98" w:rsidRDefault="00E25E98">
            <w:r>
              <w:t>7:05</w:t>
            </w:r>
          </w:p>
        </w:tc>
        <w:tc>
          <w:tcPr>
            <w:tcW w:w="990" w:type="dxa"/>
          </w:tcPr>
          <w:p w14:paraId="2E312899" w14:textId="14A5116A" w:rsidR="00E25E98" w:rsidRDefault="00E25E98">
            <w:r>
              <w:t>Dan</w:t>
            </w:r>
          </w:p>
        </w:tc>
        <w:tc>
          <w:tcPr>
            <w:tcW w:w="5866" w:type="dxa"/>
          </w:tcPr>
          <w:p w14:paraId="0A532E18" w14:textId="440918FA" w:rsidR="00E25E98" w:rsidRDefault="003D60C8" w:rsidP="00E25E98">
            <w:r>
              <w:t>Additional Volunteers</w:t>
            </w:r>
          </w:p>
          <w:p w14:paraId="606D0E68" w14:textId="04B8F408" w:rsidR="00E25E98" w:rsidRDefault="003D60C8" w:rsidP="0021699A">
            <w:pPr>
              <w:pStyle w:val="ListParagraph"/>
              <w:numPr>
                <w:ilvl w:val="0"/>
                <w:numId w:val="7"/>
              </w:numPr>
            </w:pPr>
            <w:r>
              <w:t>Beth Peta – Marketing?</w:t>
            </w:r>
          </w:p>
          <w:p w14:paraId="7B6607C9" w14:textId="77777777" w:rsidR="003D60C8" w:rsidRDefault="003D60C8" w:rsidP="0021699A">
            <w:pPr>
              <w:pStyle w:val="ListParagraph"/>
              <w:numPr>
                <w:ilvl w:val="0"/>
                <w:numId w:val="7"/>
              </w:numPr>
            </w:pPr>
            <w:r>
              <w:t xml:space="preserve">Steve </w:t>
            </w:r>
            <w:proofErr w:type="spellStart"/>
            <w:r>
              <w:t>Bartz</w:t>
            </w:r>
            <w:proofErr w:type="spellEnd"/>
            <w:r>
              <w:t xml:space="preserve"> – Field scheduling for practices/games?</w:t>
            </w:r>
          </w:p>
          <w:p w14:paraId="2EEF41B6" w14:textId="162AB398" w:rsidR="003D60C8" w:rsidRDefault="003D60C8" w:rsidP="0021699A">
            <w:pPr>
              <w:pStyle w:val="ListParagraph"/>
              <w:numPr>
                <w:ilvl w:val="0"/>
                <w:numId w:val="7"/>
              </w:numPr>
            </w:pPr>
            <w:r>
              <w:t>Jenny Braun – Fan Apparel?</w:t>
            </w:r>
          </w:p>
        </w:tc>
        <w:tc>
          <w:tcPr>
            <w:tcW w:w="2324" w:type="dxa"/>
          </w:tcPr>
          <w:p w14:paraId="2BB8AB93" w14:textId="44615C87" w:rsidR="00E25E98" w:rsidRDefault="003D60C8" w:rsidP="00E239BA">
            <w:r>
              <w:t>Align on volunteer roles</w:t>
            </w:r>
          </w:p>
        </w:tc>
      </w:tr>
      <w:tr w:rsidR="00BC24C9" w14:paraId="4E323E7C" w14:textId="77777777" w:rsidTr="009E3F85">
        <w:tc>
          <w:tcPr>
            <w:tcW w:w="1269" w:type="dxa"/>
          </w:tcPr>
          <w:p w14:paraId="555283F2" w14:textId="2834532F" w:rsidR="00BC24C9" w:rsidRDefault="00FD60ED" w:rsidP="009E3F85">
            <w:r>
              <w:t>7:</w:t>
            </w:r>
            <w:r w:rsidR="003D60C8">
              <w:t>15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866" w:type="dxa"/>
          </w:tcPr>
          <w:p w14:paraId="4405F37E" w14:textId="77777777" w:rsidR="009861A1" w:rsidRDefault="00FD60ED" w:rsidP="00FD60ED">
            <w:r>
              <w:t>General Discussion items</w:t>
            </w:r>
          </w:p>
          <w:p w14:paraId="70951FF0" w14:textId="05B07A46" w:rsidR="00EF5BBD" w:rsidRDefault="00444687" w:rsidP="00E25E98">
            <w:pPr>
              <w:pStyle w:val="ListParagraph"/>
              <w:numPr>
                <w:ilvl w:val="0"/>
                <w:numId w:val="5"/>
              </w:numPr>
            </w:pPr>
            <w:hyperlink r:id="rId7" w:anchor="gid=612508351" w:history="1">
              <w:r w:rsidR="001A2A58" w:rsidRPr="000F24D5">
                <w:rPr>
                  <w:rStyle w:val="Hyperlink"/>
                </w:rPr>
                <w:t xml:space="preserve">Tournament </w:t>
              </w:r>
              <w:r w:rsidR="000F24D5" w:rsidRPr="000F24D5">
                <w:rPr>
                  <w:rStyle w:val="Hyperlink"/>
                </w:rPr>
                <w:t>Scheduling</w:t>
              </w:r>
            </w:hyperlink>
            <w:r w:rsidR="000F24D5">
              <w:t xml:space="preserve"> Update</w:t>
            </w:r>
          </w:p>
          <w:p w14:paraId="365FD623" w14:textId="0C870E69" w:rsidR="003D60C8" w:rsidRDefault="003D60C8" w:rsidP="00E25E98">
            <w:pPr>
              <w:pStyle w:val="ListParagraph"/>
              <w:numPr>
                <w:ilvl w:val="0"/>
                <w:numId w:val="5"/>
              </w:numPr>
            </w:pPr>
            <w:r>
              <w:t>Uniform Order Status</w:t>
            </w:r>
            <w:r w:rsidR="001A2A58">
              <w:t>?</w:t>
            </w:r>
            <w:r w:rsidR="00BB5F3C">
              <w:t xml:space="preserve">  Make jersey decision per Stacey’s recommendation.</w:t>
            </w:r>
          </w:p>
          <w:p w14:paraId="6300D826" w14:textId="77777777" w:rsidR="003D60C8" w:rsidRDefault="003D60C8" w:rsidP="00E25E98">
            <w:pPr>
              <w:pStyle w:val="ListParagraph"/>
              <w:numPr>
                <w:ilvl w:val="0"/>
                <w:numId w:val="5"/>
              </w:numPr>
            </w:pPr>
            <w:r>
              <w:t>Winter Workouts – facilities?</w:t>
            </w:r>
          </w:p>
          <w:p w14:paraId="6F8696FA" w14:textId="412202DA" w:rsidR="005F70FC" w:rsidRPr="0039203B" w:rsidRDefault="00444687" w:rsidP="005F70FC">
            <w:pPr>
              <w:pStyle w:val="ListParagraph"/>
              <w:numPr>
                <w:ilvl w:val="1"/>
                <w:numId w:val="5"/>
              </w:numPr>
            </w:pPr>
            <w:hyperlink r:id="rId8" w:history="1">
              <w:r w:rsidR="005F70FC" w:rsidRPr="005F70FC">
                <w:rPr>
                  <w:rStyle w:val="Hyperlink"/>
                </w:rPr>
                <w:t>District 112 Dome</w:t>
              </w:r>
            </w:hyperlink>
            <w:r w:rsidR="005F70FC">
              <w:t xml:space="preserve"> (Chaska)</w:t>
            </w:r>
          </w:p>
        </w:tc>
        <w:tc>
          <w:tcPr>
            <w:tcW w:w="2324" w:type="dxa"/>
          </w:tcPr>
          <w:p w14:paraId="195ADF39" w14:textId="2887C9D7" w:rsidR="00BC24C9" w:rsidRDefault="003D60C8" w:rsidP="009E3F85">
            <w:r>
              <w:t>Determine follow-ups</w:t>
            </w:r>
          </w:p>
        </w:tc>
      </w:tr>
      <w:tr w:rsidR="008709D4" w14:paraId="656CB99E" w14:textId="77777777" w:rsidTr="00B2059F">
        <w:tc>
          <w:tcPr>
            <w:tcW w:w="1269" w:type="dxa"/>
          </w:tcPr>
          <w:p w14:paraId="60044EDF" w14:textId="341FA5CC" w:rsidR="008709D4" w:rsidRDefault="00FD60ED" w:rsidP="00B2059F">
            <w:r>
              <w:t>7:5</w:t>
            </w:r>
            <w:r w:rsidR="008709D4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866" w:type="dxa"/>
          </w:tcPr>
          <w:p w14:paraId="1F21EB4E" w14:textId="127A7F97" w:rsidR="008709D4" w:rsidRDefault="00FD60ED" w:rsidP="00B2059F">
            <w:r>
              <w:t xml:space="preserve">Determine </w:t>
            </w:r>
            <w:r w:rsidR="003D60C8">
              <w:t>October</w:t>
            </w:r>
            <w:r>
              <w:t xml:space="preserve"> </w:t>
            </w:r>
            <w:r w:rsidR="008709D4">
              <w:t>meeting date</w:t>
            </w:r>
          </w:p>
        </w:tc>
        <w:tc>
          <w:tcPr>
            <w:tcW w:w="232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4F4F3127" w:rsidR="000F25C9" w:rsidRDefault="00FD60ED" w:rsidP="009E3F85">
            <w:r>
              <w:t>8:0</w:t>
            </w:r>
            <w:r w:rsidR="001F7AB5">
              <w:t>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6F2F0E9B" w:rsidR="00C56625" w:rsidRDefault="00C56625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02DCC95F" w:rsidR="009936F3" w:rsidRDefault="00C44955">
            <w:r>
              <w:t>Approve</w:t>
            </w:r>
            <w:r w:rsidR="00850EF3">
              <w:t xml:space="preserve"> August meeting minutes.</w:t>
            </w:r>
          </w:p>
        </w:tc>
        <w:tc>
          <w:tcPr>
            <w:tcW w:w="1065" w:type="dxa"/>
          </w:tcPr>
          <w:p w14:paraId="1734342C" w14:textId="4DEEDAB4" w:rsidR="009936F3" w:rsidRDefault="002F1BDB">
            <w:r>
              <w:t>Ted</w:t>
            </w:r>
          </w:p>
        </w:tc>
        <w:tc>
          <w:tcPr>
            <w:tcW w:w="1095" w:type="dxa"/>
          </w:tcPr>
          <w:p w14:paraId="48C24CE8" w14:textId="74B83842" w:rsidR="009936F3" w:rsidRDefault="002F1BDB">
            <w:r>
              <w:t>Jack</w:t>
            </w:r>
          </w:p>
        </w:tc>
        <w:tc>
          <w:tcPr>
            <w:tcW w:w="1422" w:type="dxa"/>
          </w:tcPr>
          <w:p w14:paraId="610D40B6" w14:textId="0610B0DF" w:rsidR="009936F3" w:rsidRDefault="00850EF3">
            <w:r>
              <w:t>4-0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EA0280D" w14:textId="41ECB1AE" w:rsidR="009936F3" w:rsidRDefault="002F1BDB">
            <w:r>
              <w:t>Pay 4 evaluators for assisting</w:t>
            </w:r>
            <w:r w:rsidR="00850EF3">
              <w:t xml:space="preserve"> with tryouts.</w:t>
            </w:r>
          </w:p>
        </w:tc>
        <w:tc>
          <w:tcPr>
            <w:tcW w:w="1065" w:type="dxa"/>
          </w:tcPr>
          <w:p w14:paraId="312D437B" w14:textId="0E6FD135" w:rsidR="009936F3" w:rsidRDefault="00850EF3">
            <w:r>
              <w:t>Ted</w:t>
            </w:r>
          </w:p>
        </w:tc>
        <w:tc>
          <w:tcPr>
            <w:tcW w:w="1095" w:type="dxa"/>
          </w:tcPr>
          <w:p w14:paraId="30828779" w14:textId="638EBE80" w:rsidR="009936F3" w:rsidRDefault="00850EF3">
            <w:r>
              <w:t>Dan</w:t>
            </w:r>
          </w:p>
        </w:tc>
        <w:tc>
          <w:tcPr>
            <w:tcW w:w="1422" w:type="dxa"/>
          </w:tcPr>
          <w:p w14:paraId="1A93F2DE" w14:textId="207586B8" w:rsidR="009936F3" w:rsidRDefault="00850EF3">
            <w:r>
              <w:t>5-0</w:t>
            </w:r>
          </w:p>
        </w:tc>
      </w:tr>
      <w:tr w:rsidR="00042BF6" w14:paraId="10582E37" w14:textId="77777777">
        <w:tc>
          <w:tcPr>
            <w:tcW w:w="259" w:type="dxa"/>
          </w:tcPr>
          <w:p w14:paraId="71D8A24A" w14:textId="77777777" w:rsidR="00042BF6" w:rsidRDefault="00042BF6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ED6DA02" w14:textId="7C4A2E34" w:rsidR="00042BF6" w:rsidRDefault="004B23EB">
            <w:r>
              <w:t xml:space="preserve">For families that don’t follow up with committed payment plan, player will not </w:t>
            </w:r>
            <w:r w:rsidR="006314EF">
              <w:t>be allowed to start winter workouts</w:t>
            </w:r>
          </w:p>
        </w:tc>
        <w:tc>
          <w:tcPr>
            <w:tcW w:w="1065" w:type="dxa"/>
          </w:tcPr>
          <w:p w14:paraId="33765293" w14:textId="5F3102F5" w:rsidR="00042BF6" w:rsidRDefault="006314EF">
            <w:r>
              <w:t>Dan</w:t>
            </w:r>
          </w:p>
        </w:tc>
        <w:tc>
          <w:tcPr>
            <w:tcW w:w="1095" w:type="dxa"/>
          </w:tcPr>
          <w:p w14:paraId="5D4A8EB1" w14:textId="29350750" w:rsidR="00042BF6" w:rsidRDefault="006314EF">
            <w:r>
              <w:t>Ted</w:t>
            </w:r>
          </w:p>
        </w:tc>
        <w:tc>
          <w:tcPr>
            <w:tcW w:w="1422" w:type="dxa"/>
          </w:tcPr>
          <w:p w14:paraId="10510C79" w14:textId="0874137C" w:rsidR="00042BF6" w:rsidRDefault="006314EF">
            <w:r>
              <w:t>5-0</w:t>
            </w:r>
          </w:p>
        </w:tc>
      </w:tr>
      <w:tr w:rsidR="002B2AE4" w14:paraId="2E55907A" w14:textId="77777777">
        <w:tc>
          <w:tcPr>
            <w:tcW w:w="259" w:type="dxa"/>
          </w:tcPr>
          <w:p w14:paraId="3812A786" w14:textId="77777777" w:rsidR="002B2AE4" w:rsidRDefault="002B2AE4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3EB190D4" w14:textId="0A7D6526" w:rsidR="002B2AE4" w:rsidRDefault="002B2AE4">
            <w:r>
              <w:t xml:space="preserve">Motion to add Steve </w:t>
            </w:r>
            <w:proofErr w:type="spellStart"/>
            <w:r>
              <w:t>Bartz</w:t>
            </w:r>
            <w:proofErr w:type="spellEnd"/>
            <w:r>
              <w:t xml:space="preserve"> to the Vortex Board</w:t>
            </w:r>
          </w:p>
        </w:tc>
        <w:tc>
          <w:tcPr>
            <w:tcW w:w="1065" w:type="dxa"/>
          </w:tcPr>
          <w:p w14:paraId="3D0DE3FE" w14:textId="78FC43A1" w:rsidR="002B2AE4" w:rsidRDefault="002B2AE4">
            <w:r>
              <w:t>Ted</w:t>
            </w:r>
          </w:p>
        </w:tc>
        <w:tc>
          <w:tcPr>
            <w:tcW w:w="1095" w:type="dxa"/>
          </w:tcPr>
          <w:p w14:paraId="58F04BFB" w14:textId="4AE93BCB" w:rsidR="002B2AE4" w:rsidRDefault="002B2AE4">
            <w:r>
              <w:t>Jack</w:t>
            </w:r>
          </w:p>
        </w:tc>
        <w:tc>
          <w:tcPr>
            <w:tcW w:w="1422" w:type="dxa"/>
          </w:tcPr>
          <w:p w14:paraId="159FCBAE" w14:textId="38C9FD2F" w:rsidR="002B2AE4" w:rsidRDefault="004541A0">
            <w:r>
              <w:t>5-0</w:t>
            </w:r>
          </w:p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587145" w14:paraId="3AB7D3C8" w14:textId="77777777" w:rsidTr="002F706E">
        <w:tc>
          <w:tcPr>
            <w:tcW w:w="6165" w:type="dxa"/>
          </w:tcPr>
          <w:p w14:paraId="6358DA51" w14:textId="00526043" w:rsidR="00587145" w:rsidRDefault="00587145" w:rsidP="002F706E">
            <w:r>
              <w:t>Print copies of “Code of Conduct” sheet for everyone to sign</w:t>
            </w:r>
            <w:r w:rsidR="001A2A58">
              <w:t xml:space="preserve"> – sent to team managers.  Also, posted in “Documents” on website</w:t>
            </w:r>
          </w:p>
        </w:tc>
        <w:tc>
          <w:tcPr>
            <w:tcW w:w="1605" w:type="dxa"/>
          </w:tcPr>
          <w:p w14:paraId="62BC34A8" w14:textId="613A94E0" w:rsidR="00587145" w:rsidRDefault="001A2A58" w:rsidP="002F706E">
            <w:r>
              <w:t>Dan</w:t>
            </w:r>
          </w:p>
        </w:tc>
        <w:tc>
          <w:tcPr>
            <w:tcW w:w="1161" w:type="dxa"/>
          </w:tcPr>
          <w:p w14:paraId="693D0C10" w14:textId="77777777" w:rsidR="00587145" w:rsidRDefault="00587145" w:rsidP="002F706E">
            <w:r>
              <w:t>8/27/18</w:t>
            </w:r>
          </w:p>
          <w:p w14:paraId="6604A564" w14:textId="77777777" w:rsidR="00587145" w:rsidRDefault="00587145" w:rsidP="002F706E"/>
        </w:tc>
        <w:tc>
          <w:tcPr>
            <w:tcW w:w="1512" w:type="dxa"/>
          </w:tcPr>
          <w:p w14:paraId="5B49D687" w14:textId="6D082E25" w:rsidR="00587145" w:rsidRDefault="001A2A58" w:rsidP="002F706E">
            <w:r>
              <w:t>Complete</w:t>
            </w:r>
          </w:p>
        </w:tc>
      </w:tr>
      <w:tr w:rsidR="005C5F32" w14:paraId="0638B1A7" w14:textId="77777777" w:rsidTr="007B3786">
        <w:tc>
          <w:tcPr>
            <w:tcW w:w="6165" w:type="dxa"/>
          </w:tcPr>
          <w:p w14:paraId="7560AD8F" w14:textId="77777777" w:rsidR="005C5F32" w:rsidRDefault="005C5F32" w:rsidP="007B3786">
            <w:r>
              <w:t>Update Org Chart to reflect additional Volunteers</w:t>
            </w:r>
          </w:p>
        </w:tc>
        <w:tc>
          <w:tcPr>
            <w:tcW w:w="1605" w:type="dxa"/>
          </w:tcPr>
          <w:p w14:paraId="18EF4F79" w14:textId="77777777" w:rsidR="005C5F32" w:rsidRDefault="005C5F32" w:rsidP="007B3786">
            <w:r>
              <w:t>Dan</w:t>
            </w:r>
          </w:p>
        </w:tc>
        <w:tc>
          <w:tcPr>
            <w:tcW w:w="1161" w:type="dxa"/>
          </w:tcPr>
          <w:p w14:paraId="2FC886A3" w14:textId="77777777" w:rsidR="005C5F32" w:rsidRDefault="005C5F32" w:rsidP="007B3786">
            <w:r>
              <w:t>10/1/18</w:t>
            </w:r>
          </w:p>
        </w:tc>
        <w:tc>
          <w:tcPr>
            <w:tcW w:w="1512" w:type="dxa"/>
          </w:tcPr>
          <w:p w14:paraId="3AE1DF1A" w14:textId="77777777" w:rsidR="005C5F32" w:rsidRDefault="005C5F32" w:rsidP="007B3786">
            <w:r>
              <w:t>Complete</w:t>
            </w:r>
          </w:p>
        </w:tc>
      </w:tr>
      <w:tr w:rsidR="005C5F32" w14:paraId="1C85696F" w14:textId="77777777" w:rsidTr="007B3786">
        <w:tc>
          <w:tcPr>
            <w:tcW w:w="6165" w:type="dxa"/>
          </w:tcPr>
          <w:p w14:paraId="480418E7" w14:textId="77777777" w:rsidR="005C5F32" w:rsidRDefault="005C5F32" w:rsidP="007B3786">
            <w:r>
              <w:t xml:space="preserve">Inform Steve </w:t>
            </w:r>
            <w:proofErr w:type="spellStart"/>
            <w:r>
              <w:t>Bartz</w:t>
            </w:r>
            <w:proofErr w:type="spellEnd"/>
            <w:r>
              <w:t xml:space="preserve"> of his participation on the Board</w:t>
            </w:r>
          </w:p>
        </w:tc>
        <w:tc>
          <w:tcPr>
            <w:tcW w:w="1605" w:type="dxa"/>
          </w:tcPr>
          <w:p w14:paraId="603C2976" w14:textId="77777777" w:rsidR="005C5F32" w:rsidRDefault="005C5F32" w:rsidP="007B3786">
            <w:r>
              <w:t>Ted</w:t>
            </w:r>
          </w:p>
        </w:tc>
        <w:tc>
          <w:tcPr>
            <w:tcW w:w="1161" w:type="dxa"/>
          </w:tcPr>
          <w:p w14:paraId="7F0F8202" w14:textId="77777777" w:rsidR="005C5F32" w:rsidRDefault="005C5F32" w:rsidP="007B3786">
            <w:r>
              <w:t>9/20/18</w:t>
            </w:r>
          </w:p>
        </w:tc>
        <w:tc>
          <w:tcPr>
            <w:tcW w:w="1512" w:type="dxa"/>
          </w:tcPr>
          <w:p w14:paraId="10FB8762" w14:textId="77777777" w:rsidR="005C5F32" w:rsidRDefault="005C5F32" w:rsidP="007B3786">
            <w:r>
              <w:t>Complete</w:t>
            </w:r>
          </w:p>
        </w:tc>
      </w:tr>
      <w:tr w:rsidR="005C5F32" w14:paraId="0278E1D8" w14:textId="77777777" w:rsidTr="0061188F">
        <w:tc>
          <w:tcPr>
            <w:tcW w:w="6165" w:type="dxa"/>
          </w:tcPr>
          <w:p w14:paraId="6122B5FB" w14:textId="2A812872" w:rsidR="005C5F32" w:rsidRDefault="005C5F32" w:rsidP="005C5F32">
            <w:r>
              <w:t>Schedule next Board Meeting – October 16</w:t>
            </w:r>
            <w:r w:rsidRPr="00B95A14">
              <w:rPr>
                <w:vertAlign w:val="superscript"/>
              </w:rPr>
              <w:t>th</w:t>
            </w:r>
            <w:r>
              <w:t>.</w:t>
            </w:r>
          </w:p>
        </w:tc>
        <w:tc>
          <w:tcPr>
            <w:tcW w:w="1605" w:type="dxa"/>
          </w:tcPr>
          <w:p w14:paraId="0BAC4EF4" w14:textId="2945F488" w:rsidR="005C5F32" w:rsidRDefault="005C5F32" w:rsidP="005C5F32">
            <w:r>
              <w:t>Dan</w:t>
            </w:r>
          </w:p>
        </w:tc>
        <w:tc>
          <w:tcPr>
            <w:tcW w:w="1161" w:type="dxa"/>
          </w:tcPr>
          <w:p w14:paraId="6C5DA847" w14:textId="77777777" w:rsidR="005C5F32" w:rsidRDefault="005C5F32" w:rsidP="005C5F32"/>
        </w:tc>
        <w:tc>
          <w:tcPr>
            <w:tcW w:w="1512" w:type="dxa"/>
          </w:tcPr>
          <w:p w14:paraId="600D8A20" w14:textId="7BC2CA30" w:rsidR="005C5F32" w:rsidRDefault="005C5F32" w:rsidP="005C5F32">
            <w:r>
              <w:t>Complete</w:t>
            </w:r>
          </w:p>
        </w:tc>
      </w:tr>
      <w:tr w:rsidR="00FB32C2" w14:paraId="30854C8E" w14:textId="77777777" w:rsidTr="004B5F0A">
        <w:tc>
          <w:tcPr>
            <w:tcW w:w="6165" w:type="dxa"/>
          </w:tcPr>
          <w:p w14:paraId="6AA11318" w14:textId="77777777" w:rsidR="00FB32C2" w:rsidRDefault="00FB32C2" w:rsidP="004B5F0A">
            <w:r>
              <w:t>Post Board by-laws to the Vortex website</w:t>
            </w:r>
          </w:p>
        </w:tc>
        <w:tc>
          <w:tcPr>
            <w:tcW w:w="1605" w:type="dxa"/>
          </w:tcPr>
          <w:p w14:paraId="406668C5" w14:textId="77777777" w:rsidR="00FB32C2" w:rsidRDefault="00FB32C2" w:rsidP="004B5F0A">
            <w:r>
              <w:t>Dan</w:t>
            </w:r>
          </w:p>
        </w:tc>
        <w:tc>
          <w:tcPr>
            <w:tcW w:w="1161" w:type="dxa"/>
          </w:tcPr>
          <w:p w14:paraId="33CE1A5E" w14:textId="77777777" w:rsidR="00FB32C2" w:rsidRDefault="00FB32C2" w:rsidP="004B5F0A">
            <w:r>
              <w:t>10/1/18</w:t>
            </w:r>
          </w:p>
        </w:tc>
        <w:tc>
          <w:tcPr>
            <w:tcW w:w="1512" w:type="dxa"/>
          </w:tcPr>
          <w:p w14:paraId="04D668F6" w14:textId="77777777" w:rsidR="00FB32C2" w:rsidRDefault="00FB32C2" w:rsidP="004B5F0A">
            <w:r>
              <w:t>Complete</w:t>
            </w:r>
          </w:p>
        </w:tc>
      </w:tr>
      <w:tr w:rsidR="005C5F32" w14:paraId="4E383E59" w14:textId="77777777" w:rsidTr="0061188F">
        <w:tc>
          <w:tcPr>
            <w:tcW w:w="6165" w:type="dxa"/>
          </w:tcPr>
          <w:p w14:paraId="5DD0C113" w14:textId="4335A3D2" w:rsidR="005C5F32" w:rsidRDefault="005C5F32" w:rsidP="005C5F32">
            <w:r>
              <w:t>Set up a Google document library hierarchy in the Vortex account so all Board members can create/edit/share documents</w:t>
            </w:r>
          </w:p>
        </w:tc>
        <w:tc>
          <w:tcPr>
            <w:tcW w:w="1605" w:type="dxa"/>
          </w:tcPr>
          <w:p w14:paraId="2C8BCB52" w14:textId="0810DC94" w:rsidR="005C5F32" w:rsidRDefault="005C5F32" w:rsidP="005C5F32">
            <w:r>
              <w:t>Dan/Rich</w:t>
            </w:r>
          </w:p>
        </w:tc>
        <w:tc>
          <w:tcPr>
            <w:tcW w:w="1161" w:type="dxa"/>
          </w:tcPr>
          <w:p w14:paraId="0A03E554" w14:textId="12DE7206" w:rsidR="005C5F32" w:rsidRDefault="005C5F32" w:rsidP="005C5F32">
            <w:r>
              <w:t>Hold</w:t>
            </w:r>
          </w:p>
        </w:tc>
        <w:tc>
          <w:tcPr>
            <w:tcW w:w="1512" w:type="dxa"/>
          </w:tcPr>
          <w:p w14:paraId="52818781" w14:textId="1B43B667" w:rsidR="005C5F32" w:rsidRDefault="005C5F32" w:rsidP="005C5F32"/>
        </w:tc>
      </w:tr>
      <w:tr w:rsidR="005C5F32" w14:paraId="41962EB5" w14:textId="77777777" w:rsidTr="0061188F">
        <w:tc>
          <w:tcPr>
            <w:tcW w:w="6165" w:type="dxa"/>
          </w:tcPr>
          <w:p w14:paraId="3AC6F7F3" w14:textId="77777777" w:rsidR="005C5F32" w:rsidRDefault="005C5F32" w:rsidP="005C5F32">
            <w:r>
              <w:t>Solicit TCO as a sponsor and request first aid kits</w:t>
            </w:r>
          </w:p>
        </w:tc>
        <w:tc>
          <w:tcPr>
            <w:tcW w:w="1605" w:type="dxa"/>
          </w:tcPr>
          <w:p w14:paraId="7E22F034" w14:textId="77777777" w:rsidR="005C5F32" w:rsidRDefault="005C5F32" w:rsidP="005C5F32">
            <w:r>
              <w:t>Rich</w:t>
            </w:r>
          </w:p>
        </w:tc>
        <w:tc>
          <w:tcPr>
            <w:tcW w:w="1161" w:type="dxa"/>
          </w:tcPr>
          <w:p w14:paraId="1D65ED4F" w14:textId="77777777" w:rsidR="005C5F32" w:rsidRDefault="005C5F32" w:rsidP="005C5F32">
            <w:r>
              <w:t>9/1/18</w:t>
            </w:r>
          </w:p>
        </w:tc>
        <w:tc>
          <w:tcPr>
            <w:tcW w:w="1512" w:type="dxa"/>
          </w:tcPr>
          <w:p w14:paraId="6A4DB142" w14:textId="77777777" w:rsidR="005C5F32" w:rsidRDefault="005C5F32" w:rsidP="005C5F32"/>
        </w:tc>
      </w:tr>
      <w:tr w:rsidR="005C5F32" w14:paraId="3E6A529B" w14:textId="77777777" w:rsidTr="0061188F">
        <w:tc>
          <w:tcPr>
            <w:tcW w:w="6165" w:type="dxa"/>
          </w:tcPr>
          <w:p w14:paraId="19C6EC0A" w14:textId="57669299" w:rsidR="005C5F32" w:rsidRDefault="005C5F32" w:rsidP="005C5F32">
            <w:r>
              <w:t>Update Vortex website – add “A’s” logo, Vision, and Mission – (logo currently in a Drop Box folder) – move to Google Docs.  Work with League Athletics – Work with Beth Peta</w:t>
            </w:r>
          </w:p>
        </w:tc>
        <w:tc>
          <w:tcPr>
            <w:tcW w:w="1605" w:type="dxa"/>
          </w:tcPr>
          <w:p w14:paraId="7F59F22B" w14:textId="254095F5" w:rsidR="005C5F32" w:rsidRDefault="005C5F32" w:rsidP="005C5F32">
            <w:r>
              <w:t>Dan</w:t>
            </w:r>
          </w:p>
        </w:tc>
        <w:tc>
          <w:tcPr>
            <w:tcW w:w="1161" w:type="dxa"/>
          </w:tcPr>
          <w:p w14:paraId="38AC5591" w14:textId="606FC034" w:rsidR="005C5F32" w:rsidRDefault="005C5F32" w:rsidP="005C5F32">
            <w:r>
              <w:t>10/15/18</w:t>
            </w:r>
          </w:p>
        </w:tc>
        <w:tc>
          <w:tcPr>
            <w:tcW w:w="1512" w:type="dxa"/>
          </w:tcPr>
          <w:p w14:paraId="465B7A29" w14:textId="1FE0DAC5" w:rsidR="005C5F32" w:rsidRDefault="005C5F32" w:rsidP="005C5F32"/>
        </w:tc>
      </w:tr>
      <w:tr w:rsidR="005C5F32" w14:paraId="6E90F20B" w14:textId="77777777" w:rsidTr="0061188F">
        <w:tc>
          <w:tcPr>
            <w:tcW w:w="6165" w:type="dxa"/>
          </w:tcPr>
          <w:p w14:paraId="48C5B99E" w14:textId="4BC03413" w:rsidR="005C5F32" w:rsidRDefault="005C5F32" w:rsidP="005C5F32">
            <w:r>
              <w:t>Develop preliminary tournament plan for teams for 2019:  Jack, Mike, Ted</w:t>
            </w:r>
          </w:p>
        </w:tc>
        <w:tc>
          <w:tcPr>
            <w:tcW w:w="1605" w:type="dxa"/>
          </w:tcPr>
          <w:p w14:paraId="646EC886" w14:textId="664FB4D8" w:rsidR="005C5F32" w:rsidRDefault="005C5F32" w:rsidP="005C5F32">
            <w:r>
              <w:t>Jack</w:t>
            </w:r>
          </w:p>
        </w:tc>
        <w:tc>
          <w:tcPr>
            <w:tcW w:w="1161" w:type="dxa"/>
          </w:tcPr>
          <w:p w14:paraId="090FACA0" w14:textId="2B64FC51" w:rsidR="005C5F32" w:rsidRDefault="005C5F32" w:rsidP="005C5F32">
            <w:r>
              <w:t>8/1/18</w:t>
            </w:r>
          </w:p>
        </w:tc>
        <w:tc>
          <w:tcPr>
            <w:tcW w:w="1512" w:type="dxa"/>
          </w:tcPr>
          <w:p w14:paraId="395E37D6" w14:textId="0C271827" w:rsidR="005C5F32" w:rsidRDefault="005C5F32" w:rsidP="005C5F32">
            <w:r>
              <w:t>In Progress</w:t>
            </w:r>
          </w:p>
        </w:tc>
      </w:tr>
      <w:tr w:rsidR="005C5F32" w14:paraId="0B591628" w14:textId="77777777" w:rsidTr="0061188F">
        <w:tc>
          <w:tcPr>
            <w:tcW w:w="6165" w:type="dxa"/>
          </w:tcPr>
          <w:p w14:paraId="14A5BF74" w14:textId="11248185" w:rsidR="005C5F32" w:rsidRDefault="005C5F32" w:rsidP="005C5F32">
            <w:r>
              <w:t>Reconnect with Morgan to gauge her interest in doing more for our program</w:t>
            </w:r>
          </w:p>
        </w:tc>
        <w:tc>
          <w:tcPr>
            <w:tcW w:w="1605" w:type="dxa"/>
          </w:tcPr>
          <w:p w14:paraId="35AE9012" w14:textId="2E2F1FA0" w:rsidR="005C5F32" w:rsidRDefault="005C5F32" w:rsidP="005C5F32">
            <w:r>
              <w:t>Dan</w:t>
            </w:r>
          </w:p>
        </w:tc>
        <w:tc>
          <w:tcPr>
            <w:tcW w:w="1161" w:type="dxa"/>
          </w:tcPr>
          <w:p w14:paraId="04D9CE98" w14:textId="1A49FDC9" w:rsidR="005C5F32" w:rsidRDefault="005C5F32" w:rsidP="005C5F32">
            <w:r>
              <w:t>10/1/18</w:t>
            </w:r>
          </w:p>
        </w:tc>
        <w:tc>
          <w:tcPr>
            <w:tcW w:w="1512" w:type="dxa"/>
          </w:tcPr>
          <w:p w14:paraId="32D75EB5" w14:textId="77777777" w:rsidR="005C5F32" w:rsidRDefault="005C5F32" w:rsidP="005C5F32"/>
        </w:tc>
      </w:tr>
      <w:tr w:rsidR="005C5F32" w14:paraId="38970828" w14:textId="77777777" w:rsidTr="0061188F">
        <w:tc>
          <w:tcPr>
            <w:tcW w:w="6165" w:type="dxa"/>
          </w:tcPr>
          <w:p w14:paraId="61FD4947" w14:textId="2203011B" w:rsidR="005C5F32" w:rsidRDefault="005C5F32" w:rsidP="005C5F32">
            <w:r>
              <w:t>Schedule a Coaches’ meeting for mid-October to discuss winter workouts</w:t>
            </w:r>
          </w:p>
        </w:tc>
        <w:tc>
          <w:tcPr>
            <w:tcW w:w="1605" w:type="dxa"/>
          </w:tcPr>
          <w:p w14:paraId="4CF110B8" w14:textId="0AB666F2" w:rsidR="005C5F32" w:rsidRDefault="005C5F32" w:rsidP="005C5F32">
            <w:r>
              <w:t>Jack</w:t>
            </w:r>
          </w:p>
        </w:tc>
        <w:tc>
          <w:tcPr>
            <w:tcW w:w="1161" w:type="dxa"/>
          </w:tcPr>
          <w:p w14:paraId="571B45AC" w14:textId="79C11A93" w:rsidR="005C5F32" w:rsidRDefault="005C5F32" w:rsidP="005C5F32">
            <w:r>
              <w:t>10/1/18</w:t>
            </w:r>
          </w:p>
        </w:tc>
        <w:tc>
          <w:tcPr>
            <w:tcW w:w="1512" w:type="dxa"/>
          </w:tcPr>
          <w:p w14:paraId="4C4CC7BA" w14:textId="77777777" w:rsidR="005C5F32" w:rsidRDefault="005C5F32" w:rsidP="005C5F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2C1BA9B5" w14:textId="609F99AA" w:rsidR="009936F3" w:rsidRDefault="00442E9D">
      <w:r>
        <w:rPr>
          <w:b/>
        </w:rPr>
        <w:t>Financial Status of Organization</w:t>
      </w:r>
    </w:p>
    <w:p w14:paraId="34F353EE" w14:textId="462DF832" w:rsidR="0021699A" w:rsidRPr="00146F83" w:rsidRDefault="0057163E" w:rsidP="001A2A58">
      <w:pPr>
        <w:pStyle w:val="ListParagraph"/>
        <w:numPr>
          <w:ilvl w:val="0"/>
          <w:numId w:val="11"/>
        </w:numPr>
      </w:pPr>
      <w:r>
        <w:t>2017/2018:  Books not quite ready to be closed.</w:t>
      </w:r>
    </w:p>
    <w:p w14:paraId="1F5C2A19" w14:textId="77777777" w:rsidR="001A2A58" w:rsidRDefault="001A2A58" w:rsidP="00903C05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483FFDA4" w14:textId="1636C217" w:rsidR="003A2879" w:rsidRDefault="00B76E92" w:rsidP="001A2A58">
      <w:pPr>
        <w:pStyle w:val="ListParagraph"/>
        <w:numPr>
          <w:ilvl w:val="0"/>
          <w:numId w:val="12"/>
        </w:numPr>
      </w:pPr>
      <w:r>
        <w:t>Two families behind on payments</w:t>
      </w:r>
    </w:p>
    <w:p w14:paraId="4DC0BA6E" w14:textId="2BC9A479" w:rsidR="00B76E92" w:rsidRDefault="006314EF" w:rsidP="0002386E">
      <w:pPr>
        <w:pStyle w:val="ListParagraph"/>
        <w:numPr>
          <w:ilvl w:val="1"/>
          <w:numId w:val="12"/>
        </w:numPr>
      </w:pPr>
      <w:r>
        <w:t xml:space="preserve">Players cannot participate in winter workouts </w:t>
      </w:r>
      <w:r w:rsidR="0002386E">
        <w:t>if payments are not being made.</w:t>
      </w:r>
    </w:p>
    <w:p w14:paraId="71B77A24" w14:textId="2DFFA91F" w:rsidR="0002386E" w:rsidRPr="00903C05" w:rsidRDefault="00AB3306" w:rsidP="00AB3306">
      <w:pPr>
        <w:pStyle w:val="ListParagraph"/>
        <w:numPr>
          <w:ilvl w:val="0"/>
          <w:numId w:val="12"/>
        </w:numPr>
      </w:pPr>
      <w:r>
        <w:t>Family illness with another player – Mike to discuss scholarship dollars</w:t>
      </w:r>
    </w:p>
    <w:p w14:paraId="62D3398B" w14:textId="77777777" w:rsidR="00903C05" w:rsidRDefault="00903C05" w:rsidP="00903C05">
      <w:pPr>
        <w:rPr>
          <w:b/>
        </w:rPr>
      </w:pPr>
    </w:p>
    <w:p w14:paraId="39563AE8" w14:textId="26C5F368" w:rsidR="00C12D6A" w:rsidRDefault="00C12D6A" w:rsidP="00903C05">
      <w:pPr>
        <w:rPr>
          <w:b/>
        </w:rPr>
      </w:pPr>
      <w:r>
        <w:rPr>
          <w:b/>
        </w:rPr>
        <w:t>Volunteers</w:t>
      </w:r>
    </w:p>
    <w:p w14:paraId="0DDD196C" w14:textId="0E63F6FB" w:rsidR="00C12D6A" w:rsidRDefault="00C12D6A" w:rsidP="00C12D6A">
      <w:pPr>
        <w:pStyle w:val="ListParagraph"/>
        <w:numPr>
          <w:ilvl w:val="0"/>
          <w:numId w:val="7"/>
        </w:numPr>
      </w:pPr>
      <w:r>
        <w:t>Marketing</w:t>
      </w:r>
    </w:p>
    <w:p w14:paraId="2C06C3A4" w14:textId="06D9CF05" w:rsidR="00754C39" w:rsidRDefault="00754C39" w:rsidP="00754C39">
      <w:pPr>
        <w:pStyle w:val="ListParagraph"/>
        <w:numPr>
          <w:ilvl w:val="1"/>
          <w:numId w:val="7"/>
        </w:numPr>
      </w:pPr>
      <w:r>
        <w:t xml:space="preserve">Beth Peta </w:t>
      </w:r>
      <w:r w:rsidR="007E774F">
        <w:t>–</w:t>
      </w:r>
      <w:r>
        <w:t xml:space="preserve"> Yes</w:t>
      </w:r>
      <w:r w:rsidR="007E774F">
        <w:t xml:space="preserve"> – website updates…</w:t>
      </w:r>
    </w:p>
    <w:p w14:paraId="4A56FDB0" w14:textId="7A49A9FB" w:rsidR="00754C39" w:rsidRDefault="00754C39" w:rsidP="00754C39">
      <w:pPr>
        <w:pStyle w:val="ListParagraph"/>
        <w:numPr>
          <w:ilvl w:val="1"/>
          <w:numId w:val="7"/>
        </w:numPr>
      </w:pPr>
      <w:r>
        <w:t xml:space="preserve">Erin </w:t>
      </w:r>
      <w:proofErr w:type="spellStart"/>
      <w:r>
        <w:t>Mathe</w:t>
      </w:r>
      <w:proofErr w:type="spellEnd"/>
      <w:r>
        <w:t xml:space="preserve"> – Jack to contact her</w:t>
      </w:r>
    </w:p>
    <w:p w14:paraId="3A8CBD97" w14:textId="77777777" w:rsidR="004541A0" w:rsidRDefault="00C12D6A" w:rsidP="00C12D6A">
      <w:pPr>
        <w:pStyle w:val="ListParagraph"/>
        <w:numPr>
          <w:ilvl w:val="0"/>
          <w:numId w:val="7"/>
        </w:numPr>
      </w:pPr>
      <w:r>
        <w:t xml:space="preserve">Steve </w:t>
      </w:r>
      <w:proofErr w:type="spellStart"/>
      <w:r>
        <w:t>Bartz</w:t>
      </w:r>
      <w:proofErr w:type="spellEnd"/>
      <w:r>
        <w:t xml:space="preserve"> – </w:t>
      </w:r>
      <w:r w:rsidR="004541A0">
        <w:t xml:space="preserve"> </w:t>
      </w:r>
    </w:p>
    <w:p w14:paraId="1FD9A233" w14:textId="7B303572" w:rsidR="004541A0" w:rsidRDefault="004541A0" w:rsidP="004541A0">
      <w:pPr>
        <w:pStyle w:val="ListParagraph"/>
        <w:numPr>
          <w:ilvl w:val="1"/>
          <w:numId w:val="7"/>
        </w:numPr>
      </w:pPr>
      <w:r>
        <w:t>Add to Board</w:t>
      </w:r>
    </w:p>
    <w:p w14:paraId="359DA6AF" w14:textId="44522EC9" w:rsidR="00C12D6A" w:rsidRDefault="00C12D6A" w:rsidP="004541A0">
      <w:pPr>
        <w:pStyle w:val="ListParagraph"/>
        <w:numPr>
          <w:ilvl w:val="1"/>
          <w:numId w:val="7"/>
        </w:numPr>
      </w:pPr>
      <w:r>
        <w:t>Field scheduling for practices/games?</w:t>
      </w:r>
    </w:p>
    <w:p w14:paraId="1317A9E3" w14:textId="6E130834" w:rsidR="00C12D6A" w:rsidRDefault="00C12D6A" w:rsidP="00C12D6A">
      <w:pPr>
        <w:pStyle w:val="ListParagraph"/>
        <w:numPr>
          <w:ilvl w:val="0"/>
          <w:numId w:val="7"/>
        </w:numPr>
      </w:pPr>
      <w:r>
        <w:t>Jenny Braun – Fan Apparel</w:t>
      </w:r>
      <w:r w:rsidR="006A2C51">
        <w:t xml:space="preserve"> – Yes.  Mike set her up with Katie from Identity Stores</w:t>
      </w:r>
    </w:p>
    <w:p w14:paraId="32E22EA7" w14:textId="2DFE5E82" w:rsidR="004C63F4" w:rsidRDefault="00CF6402" w:rsidP="00784944">
      <w:pPr>
        <w:pStyle w:val="ListParagraph"/>
        <w:numPr>
          <w:ilvl w:val="0"/>
          <w:numId w:val="7"/>
        </w:numPr>
      </w:pPr>
      <w:r>
        <w:lastRenderedPageBreak/>
        <w:t>Others to consider to be involved in a larger capacity with Vortex</w:t>
      </w:r>
    </w:p>
    <w:p w14:paraId="127C5BC0" w14:textId="0257F6A0" w:rsidR="00CF6402" w:rsidRDefault="00CF6402" w:rsidP="00CF6402">
      <w:pPr>
        <w:pStyle w:val="ListParagraph"/>
        <w:numPr>
          <w:ilvl w:val="1"/>
          <w:numId w:val="7"/>
        </w:numPr>
      </w:pPr>
      <w:r>
        <w:t xml:space="preserve">Jim </w:t>
      </w:r>
      <w:proofErr w:type="spellStart"/>
      <w:r>
        <w:t>Leicht</w:t>
      </w:r>
      <w:proofErr w:type="spellEnd"/>
      <w:r w:rsidR="00EC0CD7">
        <w:t xml:space="preserve"> – find out his interests.  Interest in the Board</w:t>
      </w:r>
      <w:r w:rsidR="009F360E">
        <w:t xml:space="preserve"> in the future?</w:t>
      </w:r>
    </w:p>
    <w:p w14:paraId="018C346A" w14:textId="130E73DD" w:rsidR="00CF6402" w:rsidRPr="00C12D6A" w:rsidRDefault="00CF6402" w:rsidP="00CF6402">
      <w:pPr>
        <w:pStyle w:val="ListParagraph"/>
        <w:numPr>
          <w:ilvl w:val="1"/>
          <w:numId w:val="7"/>
        </w:numPr>
      </w:pPr>
      <w:r>
        <w:t xml:space="preserve">Morgan </w:t>
      </w:r>
      <w:proofErr w:type="spellStart"/>
      <w:r>
        <w:t>Garbrecht</w:t>
      </w:r>
      <w:proofErr w:type="spellEnd"/>
      <w:r w:rsidR="0065608F">
        <w:t xml:space="preserve"> – Dan to reconnect with her to gauge her in</w:t>
      </w:r>
      <w:r w:rsidR="008810B4">
        <w:t>terest</w:t>
      </w:r>
    </w:p>
    <w:p w14:paraId="020F3327" w14:textId="77777777" w:rsidR="00C12D6A" w:rsidRDefault="00C12D6A" w:rsidP="00903C05">
      <w:pPr>
        <w:rPr>
          <w:b/>
        </w:rPr>
      </w:pPr>
    </w:p>
    <w:p w14:paraId="06A362BC" w14:textId="3C1EBB96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366B199E" w14:textId="5B1DC9B2" w:rsidR="00903C05" w:rsidRDefault="001A2A58" w:rsidP="005F70FC">
      <w:pPr>
        <w:pStyle w:val="ListParagraph"/>
        <w:numPr>
          <w:ilvl w:val="0"/>
          <w:numId w:val="13"/>
        </w:numPr>
      </w:pPr>
      <w:r w:rsidRPr="001A2A58">
        <w:t>Uniform order status</w:t>
      </w:r>
    </w:p>
    <w:p w14:paraId="20CFA7AE" w14:textId="30D5046C" w:rsidR="00240581" w:rsidRDefault="00240581" w:rsidP="00240581">
      <w:pPr>
        <w:pStyle w:val="ListParagraph"/>
        <w:numPr>
          <w:ilvl w:val="1"/>
          <w:numId w:val="13"/>
        </w:numPr>
      </w:pPr>
      <w:r>
        <w:t>Jersey decisions</w:t>
      </w:r>
    </w:p>
    <w:p w14:paraId="77176398" w14:textId="00E88940" w:rsidR="00B3266F" w:rsidRDefault="00B3266F" w:rsidP="00B3266F">
      <w:pPr>
        <w:pStyle w:val="ListParagraph"/>
        <w:numPr>
          <w:ilvl w:val="2"/>
          <w:numId w:val="13"/>
        </w:numPr>
      </w:pPr>
      <w:r>
        <w:t xml:space="preserve">Buy </w:t>
      </w:r>
      <w:r w:rsidR="00043D0E">
        <w:t>new style</w:t>
      </w:r>
      <w:r>
        <w:t xml:space="preserve"> for</w:t>
      </w:r>
      <w:r w:rsidR="00043D0E">
        <w:t xml:space="preserve"> all players on</w:t>
      </w:r>
      <w:r>
        <w:t xml:space="preserve">:  Vortex 05, </w:t>
      </w:r>
      <w:r w:rsidR="003204D2">
        <w:t>16U Maroon, 16U Blue</w:t>
      </w:r>
    </w:p>
    <w:p w14:paraId="73E61258" w14:textId="75CF9B3F" w:rsidR="003204D2" w:rsidRDefault="003204D2" w:rsidP="00B3266F">
      <w:pPr>
        <w:pStyle w:val="ListParagraph"/>
        <w:numPr>
          <w:ilvl w:val="2"/>
          <w:numId w:val="13"/>
        </w:numPr>
      </w:pPr>
      <w:r>
        <w:t xml:space="preserve">Buy old style for NEW players to program on:  Vortex 04, </w:t>
      </w:r>
      <w:r w:rsidR="003A66E6">
        <w:t xml:space="preserve">16U Gold, </w:t>
      </w:r>
      <w:r w:rsidR="00095518">
        <w:t>18U Gold, 18U Maroon</w:t>
      </w:r>
    </w:p>
    <w:p w14:paraId="3883AF88" w14:textId="5E3F0195" w:rsidR="00095518" w:rsidRPr="001A2A58" w:rsidRDefault="00095518" w:rsidP="00095518">
      <w:pPr>
        <w:pStyle w:val="ListParagraph"/>
        <w:numPr>
          <w:ilvl w:val="1"/>
          <w:numId w:val="13"/>
        </w:numPr>
      </w:pPr>
      <w:r>
        <w:t>Fall Jersey’s: Players don’t like the V-neck and the fact that the material is a little heavier than the past jersey</w:t>
      </w:r>
    </w:p>
    <w:p w14:paraId="370F1771" w14:textId="241F422B" w:rsidR="001A2A58" w:rsidRDefault="001A2A58" w:rsidP="005F70FC">
      <w:pPr>
        <w:pStyle w:val="ListParagraph"/>
        <w:numPr>
          <w:ilvl w:val="0"/>
          <w:numId w:val="13"/>
        </w:numPr>
      </w:pPr>
      <w:r>
        <w:t>Winter Workout facilities?</w:t>
      </w:r>
    </w:p>
    <w:p w14:paraId="5E3A31C1" w14:textId="320F1BF2" w:rsidR="005F70FC" w:rsidRPr="00BD3EC6" w:rsidRDefault="00444687" w:rsidP="005F70FC">
      <w:pPr>
        <w:pStyle w:val="ListParagraph"/>
        <w:numPr>
          <w:ilvl w:val="1"/>
          <w:numId w:val="13"/>
        </w:numPr>
      </w:pPr>
      <w:hyperlink r:id="rId9" w:tgtFrame="_blank" w:history="1">
        <w:r w:rsidR="005F70FC">
          <w:rPr>
            <w:rStyle w:val="Hyperlink"/>
            <w:rFonts w:ascii="Arial" w:hAnsi="Arial" w:cs="Arial"/>
            <w:color w:val="1155CC"/>
          </w:rPr>
          <w:t>Chaska Dome</w:t>
        </w:r>
      </w:hyperlink>
      <w:r w:rsidR="005F70FC">
        <w:rPr>
          <w:rFonts w:ascii="Arial" w:hAnsi="Arial" w:cs="Arial"/>
          <w:color w:val="222222"/>
        </w:rPr>
        <w:t>:  Wednesday and Friday time available</w:t>
      </w:r>
    </w:p>
    <w:p w14:paraId="08AFDA66" w14:textId="7B9C4B67" w:rsidR="00BD3EC6" w:rsidRDefault="001C75FC" w:rsidP="005F70FC">
      <w:pPr>
        <w:pStyle w:val="ListParagraph"/>
        <w:numPr>
          <w:ilvl w:val="1"/>
          <w:numId w:val="13"/>
        </w:numPr>
      </w:pPr>
      <w:proofErr w:type="gramStart"/>
      <w:r>
        <w:t>Current Status</w:t>
      </w:r>
      <w:proofErr w:type="gramEnd"/>
      <w:r>
        <w:t xml:space="preserve"> of winter facilities:</w:t>
      </w:r>
    </w:p>
    <w:p w14:paraId="5D6AA49B" w14:textId="4F9764CC" w:rsidR="00534CEF" w:rsidRDefault="00534CEF" w:rsidP="00534CEF">
      <w:pPr>
        <w:pStyle w:val="ListParagraph"/>
        <w:numPr>
          <w:ilvl w:val="2"/>
          <w:numId w:val="13"/>
        </w:numPr>
      </w:pPr>
      <w:r>
        <w:t>Hit DAWG</w:t>
      </w:r>
    </w:p>
    <w:p w14:paraId="7E02C604" w14:textId="04AFA122" w:rsidR="00534CEF" w:rsidRDefault="00534CEF" w:rsidP="00534CEF">
      <w:pPr>
        <w:pStyle w:val="ListParagraph"/>
        <w:numPr>
          <w:ilvl w:val="2"/>
          <w:numId w:val="13"/>
        </w:numPr>
      </w:pPr>
      <w:r>
        <w:t>Minnetonka Dome End-Zone</w:t>
      </w:r>
    </w:p>
    <w:p w14:paraId="60C53844" w14:textId="5C99A97A" w:rsidR="00534CEF" w:rsidRDefault="00701F2F" w:rsidP="00534CEF">
      <w:pPr>
        <w:pStyle w:val="ListParagraph"/>
        <w:numPr>
          <w:ilvl w:val="2"/>
          <w:numId w:val="13"/>
        </w:numPr>
      </w:pPr>
      <w:r>
        <w:t xml:space="preserve">Steve </w:t>
      </w:r>
      <w:proofErr w:type="spellStart"/>
      <w:r>
        <w:t>Bartz</w:t>
      </w:r>
      <w:proofErr w:type="spellEnd"/>
      <w:r>
        <w:t xml:space="preserve"> facility for some pitching</w:t>
      </w:r>
    </w:p>
    <w:p w14:paraId="760DA693" w14:textId="7307BC23" w:rsidR="00701F2F" w:rsidRDefault="0058622D" w:rsidP="00534CEF">
      <w:pPr>
        <w:pStyle w:val="ListParagraph"/>
        <w:numPr>
          <w:ilvl w:val="2"/>
          <w:numId w:val="13"/>
        </w:numPr>
      </w:pPr>
      <w:r>
        <w:t xml:space="preserve">PWYSA - </w:t>
      </w:r>
      <w:r w:rsidR="00701F2F">
        <w:t>Wayzata Dome – Mike meeting with folks this afternoon</w:t>
      </w:r>
    </w:p>
    <w:p w14:paraId="7C98A64E" w14:textId="58E92BAA" w:rsidR="00660A87" w:rsidRDefault="008718B6" w:rsidP="00DD73CE">
      <w:pPr>
        <w:pStyle w:val="ListParagraph"/>
        <w:numPr>
          <w:ilvl w:val="2"/>
          <w:numId w:val="13"/>
        </w:numPr>
      </w:pPr>
      <w:r>
        <w:t xml:space="preserve">P2P is opening </w:t>
      </w:r>
      <w:r w:rsidR="00660A87">
        <w:t>a new place in same building, opposite corner.  Follow-up needed.</w:t>
      </w:r>
    </w:p>
    <w:p w14:paraId="3C584CD2" w14:textId="4A31A686" w:rsidR="001A2A58" w:rsidRDefault="001A2A58" w:rsidP="005F70FC">
      <w:pPr>
        <w:pStyle w:val="ListParagraph"/>
        <w:numPr>
          <w:ilvl w:val="0"/>
          <w:numId w:val="13"/>
        </w:numPr>
      </w:pPr>
      <w:r>
        <w:t>Tournament scheduling?</w:t>
      </w:r>
      <w:r w:rsidR="005F70FC">
        <w:t xml:space="preserve">  </w:t>
      </w:r>
      <w:hyperlink r:id="rId10" w:anchor="gid=612508351" w:tgtFrame="_blank" w:history="1">
        <w:r w:rsidR="005F70FC">
          <w:rPr>
            <w:rStyle w:val="Hyperlink"/>
            <w:rFonts w:ascii="Arial" w:hAnsi="Arial" w:cs="Arial"/>
            <w:color w:val="1155CC"/>
          </w:rPr>
          <w:t>Tournament Status Sheet</w:t>
        </w:r>
      </w:hyperlink>
    </w:p>
    <w:p w14:paraId="71069170" w14:textId="1C5B163B" w:rsidR="00AA6D14" w:rsidRDefault="00AA6D14" w:rsidP="00AA6D14">
      <w:pPr>
        <w:pStyle w:val="ListParagraph"/>
        <w:numPr>
          <w:ilvl w:val="1"/>
          <w:numId w:val="13"/>
        </w:numPr>
      </w:pPr>
      <w:r>
        <w:t>Going well.  Ted is registering teams for all tournaments</w:t>
      </w:r>
    </w:p>
    <w:p w14:paraId="03A5B44D" w14:textId="24AD93E2" w:rsidR="00CC792A" w:rsidRDefault="00CC792A" w:rsidP="00BD3EC6">
      <w:pPr>
        <w:pStyle w:val="ListParagraph"/>
        <w:numPr>
          <w:ilvl w:val="1"/>
          <w:numId w:val="13"/>
        </w:numPr>
      </w:pPr>
      <w:r>
        <w:t>Mike is meeting with Coaches to discuss tournament path</w:t>
      </w:r>
      <w:r w:rsidR="001F013A">
        <w:t>s</w:t>
      </w:r>
    </w:p>
    <w:p w14:paraId="7BE47285" w14:textId="66088C98" w:rsidR="005F70FC" w:rsidRDefault="005F70FC" w:rsidP="005F70FC">
      <w:pPr>
        <w:pStyle w:val="ListParagraph"/>
        <w:numPr>
          <w:ilvl w:val="0"/>
          <w:numId w:val="13"/>
        </w:numPr>
      </w:pPr>
      <w:r>
        <w:t>Team Equipment:  all teams should have what they need</w:t>
      </w:r>
    </w:p>
    <w:p w14:paraId="300A9EFF" w14:textId="66F0C2B2" w:rsidR="00247A90" w:rsidRDefault="005F70FC" w:rsidP="005F70FC">
      <w:pPr>
        <w:pStyle w:val="ListParagraph"/>
        <w:numPr>
          <w:ilvl w:val="0"/>
          <w:numId w:val="13"/>
        </w:numPr>
      </w:pPr>
      <w:r>
        <w:t xml:space="preserve">Social Media:  </w:t>
      </w:r>
      <w:r w:rsidR="00247A90">
        <w:t>Ted is t</w:t>
      </w:r>
      <w:r>
        <w:t xml:space="preserve">weeting from our account. </w:t>
      </w:r>
      <w:r w:rsidR="001E6884">
        <w:t xml:space="preserve"> Jack is posting on Facebook.</w:t>
      </w:r>
    </w:p>
    <w:p w14:paraId="2C16520A" w14:textId="77777777" w:rsidR="00247A90" w:rsidRDefault="00247A90" w:rsidP="00247A90">
      <w:pPr>
        <w:pStyle w:val="ListParagraph"/>
        <w:numPr>
          <w:ilvl w:val="1"/>
          <w:numId w:val="13"/>
        </w:numPr>
      </w:pPr>
      <w:r>
        <w:t>Team Managers to send pictures to Ted to tweet from our account.</w:t>
      </w:r>
    </w:p>
    <w:p w14:paraId="21C3C7BE" w14:textId="18450159" w:rsidR="005F70FC" w:rsidRDefault="00BD3EC6" w:rsidP="00247A90">
      <w:pPr>
        <w:pStyle w:val="ListParagraph"/>
        <w:numPr>
          <w:ilvl w:val="1"/>
          <w:numId w:val="13"/>
        </w:numPr>
      </w:pPr>
      <w:r>
        <w:t>Trying not to highlight individuals – focus on teams.</w:t>
      </w:r>
      <w:r w:rsidR="005F70FC">
        <w:t xml:space="preserve"> </w:t>
      </w:r>
    </w:p>
    <w:p w14:paraId="2A5173B2" w14:textId="359ECCD4" w:rsidR="00DE7541" w:rsidRDefault="00DE7541" w:rsidP="00247A90">
      <w:pPr>
        <w:pStyle w:val="ListParagraph"/>
        <w:numPr>
          <w:ilvl w:val="1"/>
          <w:numId w:val="13"/>
        </w:numPr>
      </w:pPr>
      <w:r>
        <w:t>We “follow” college teams which have some of our former players</w:t>
      </w:r>
    </w:p>
    <w:p w14:paraId="2824BE74" w14:textId="77777777" w:rsidR="001E6884" w:rsidRDefault="001E6884" w:rsidP="00247A90">
      <w:pPr>
        <w:pStyle w:val="ListParagraph"/>
        <w:numPr>
          <w:ilvl w:val="1"/>
          <w:numId w:val="13"/>
        </w:numPr>
      </w:pPr>
    </w:p>
    <w:p w14:paraId="688A733D" w14:textId="77777777" w:rsidR="001A2A58" w:rsidRDefault="001A2A58" w:rsidP="009A6D6F">
      <w:pPr>
        <w:rPr>
          <w:b/>
        </w:rPr>
      </w:pPr>
    </w:p>
    <w:p w14:paraId="6BDE6941" w14:textId="5903240A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00559610" w14:textId="122DED8D" w:rsidR="008D24AE" w:rsidRDefault="00D04FF8" w:rsidP="003D3057">
      <w:pPr>
        <w:pStyle w:val="ListParagraph"/>
        <w:numPr>
          <w:ilvl w:val="0"/>
          <w:numId w:val="4"/>
        </w:numPr>
      </w:pPr>
      <w:r>
        <w:t>Additional Players needed for multiple teams.  Posted on website</w:t>
      </w:r>
    </w:p>
    <w:p w14:paraId="06FEFB7D" w14:textId="747AD5A6" w:rsidR="00D04FF8" w:rsidRDefault="00D04FF8" w:rsidP="00D04FF8">
      <w:pPr>
        <w:pStyle w:val="ListParagraph"/>
        <w:numPr>
          <w:ilvl w:val="1"/>
          <w:numId w:val="4"/>
        </w:numPr>
      </w:pPr>
      <w:r>
        <w:t>Jack to add to Facebook (duplicate language from website)</w:t>
      </w:r>
    </w:p>
    <w:p w14:paraId="276327BC" w14:textId="079C2ADD" w:rsidR="00D04FF8" w:rsidRDefault="002D1E3B" w:rsidP="00D04FF8">
      <w:pPr>
        <w:pStyle w:val="ListParagraph"/>
        <w:numPr>
          <w:ilvl w:val="1"/>
          <w:numId w:val="4"/>
        </w:numPr>
      </w:pPr>
      <w:r>
        <w:t>Jack to add to S&amp;C website</w:t>
      </w:r>
    </w:p>
    <w:p w14:paraId="70235941" w14:textId="77777777" w:rsidR="003B288B" w:rsidRDefault="003B288B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5FFC6108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11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 w:rsidP="003D3057">
      <w:pPr>
        <w:numPr>
          <w:ilvl w:val="0"/>
          <w:numId w:val="2"/>
        </w:numPr>
        <w:contextualSpacing/>
      </w:pPr>
      <w:r>
        <w:t>Documented criteria for scholarship awards (Mike)</w:t>
      </w:r>
    </w:p>
    <w:p w14:paraId="75ADA6E2" w14:textId="53613C26" w:rsidR="00DB24D7" w:rsidRDefault="00DB24D7" w:rsidP="003D3057">
      <w:pPr>
        <w:numPr>
          <w:ilvl w:val="0"/>
          <w:numId w:val="2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4F5AB8AC" w14:textId="19EEF6BF" w:rsidR="005B371D" w:rsidRDefault="005B371D" w:rsidP="003D3057">
      <w:pPr>
        <w:numPr>
          <w:ilvl w:val="0"/>
          <w:numId w:val="2"/>
        </w:numPr>
        <w:contextualSpacing/>
      </w:pPr>
      <w:r>
        <w:t>Review payment policy before tryouts as a Board so that it can be shared as part of offer.  July topic.</w:t>
      </w:r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12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49E6" w14:textId="77777777" w:rsidR="00347CFF" w:rsidRDefault="00347CFF">
      <w:r>
        <w:separator/>
      </w:r>
    </w:p>
  </w:endnote>
  <w:endnote w:type="continuationSeparator" w:id="0">
    <w:p w14:paraId="4624A0A9" w14:textId="77777777" w:rsidR="00347CFF" w:rsidRDefault="003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98D4" w14:textId="77777777" w:rsidR="00347CFF" w:rsidRDefault="00347CFF">
      <w:r>
        <w:separator/>
      </w:r>
    </w:p>
  </w:footnote>
  <w:footnote w:type="continuationSeparator" w:id="0">
    <w:p w14:paraId="1E01B314" w14:textId="77777777" w:rsidR="00347CFF" w:rsidRDefault="0034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55"/>
    <w:multiLevelType w:val="hybridMultilevel"/>
    <w:tmpl w:val="927A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118E7"/>
    <w:rsid w:val="0002241C"/>
    <w:rsid w:val="00023164"/>
    <w:rsid w:val="0002386E"/>
    <w:rsid w:val="00025BE0"/>
    <w:rsid w:val="0003665A"/>
    <w:rsid w:val="00042272"/>
    <w:rsid w:val="00042B05"/>
    <w:rsid w:val="00042BF6"/>
    <w:rsid w:val="00043D0E"/>
    <w:rsid w:val="0004602C"/>
    <w:rsid w:val="00053401"/>
    <w:rsid w:val="000550A1"/>
    <w:rsid w:val="000775C9"/>
    <w:rsid w:val="00080C09"/>
    <w:rsid w:val="000904B9"/>
    <w:rsid w:val="00091DAD"/>
    <w:rsid w:val="000925F7"/>
    <w:rsid w:val="00095518"/>
    <w:rsid w:val="000A4AC0"/>
    <w:rsid w:val="000C14C9"/>
    <w:rsid w:val="000C3326"/>
    <w:rsid w:val="000D4E6C"/>
    <w:rsid w:val="000E4259"/>
    <w:rsid w:val="000E5C88"/>
    <w:rsid w:val="000F24D5"/>
    <w:rsid w:val="000F25C9"/>
    <w:rsid w:val="001030CF"/>
    <w:rsid w:val="00122E0E"/>
    <w:rsid w:val="00131CE7"/>
    <w:rsid w:val="00133978"/>
    <w:rsid w:val="001339B2"/>
    <w:rsid w:val="00146F83"/>
    <w:rsid w:val="00181A37"/>
    <w:rsid w:val="00184A83"/>
    <w:rsid w:val="001902D5"/>
    <w:rsid w:val="00197590"/>
    <w:rsid w:val="001A0ADD"/>
    <w:rsid w:val="001A2A58"/>
    <w:rsid w:val="001C1C04"/>
    <w:rsid w:val="001C75FC"/>
    <w:rsid w:val="001E12E2"/>
    <w:rsid w:val="001E6884"/>
    <w:rsid w:val="001E7C82"/>
    <w:rsid w:val="001F013A"/>
    <w:rsid w:val="001F7AB5"/>
    <w:rsid w:val="00202E1B"/>
    <w:rsid w:val="002128C9"/>
    <w:rsid w:val="0021699A"/>
    <w:rsid w:val="00222D81"/>
    <w:rsid w:val="00234BC4"/>
    <w:rsid w:val="00240581"/>
    <w:rsid w:val="002438AB"/>
    <w:rsid w:val="00246024"/>
    <w:rsid w:val="00247A90"/>
    <w:rsid w:val="00257A03"/>
    <w:rsid w:val="00260674"/>
    <w:rsid w:val="00265159"/>
    <w:rsid w:val="002744B0"/>
    <w:rsid w:val="0027450C"/>
    <w:rsid w:val="00284D14"/>
    <w:rsid w:val="00284D17"/>
    <w:rsid w:val="002A107D"/>
    <w:rsid w:val="002A6498"/>
    <w:rsid w:val="002B28C4"/>
    <w:rsid w:val="002B2AE4"/>
    <w:rsid w:val="002B6A8B"/>
    <w:rsid w:val="002B79BF"/>
    <w:rsid w:val="002D1E3B"/>
    <w:rsid w:val="002E518C"/>
    <w:rsid w:val="002F1BDB"/>
    <w:rsid w:val="003011FA"/>
    <w:rsid w:val="003179F7"/>
    <w:rsid w:val="003204D2"/>
    <w:rsid w:val="00347CFF"/>
    <w:rsid w:val="00352E8C"/>
    <w:rsid w:val="003547E1"/>
    <w:rsid w:val="00357181"/>
    <w:rsid w:val="00371D52"/>
    <w:rsid w:val="003750D6"/>
    <w:rsid w:val="0037755B"/>
    <w:rsid w:val="0039203B"/>
    <w:rsid w:val="003931EA"/>
    <w:rsid w:val="003973C2"/>
    <w:rsid w:val="003A2879"/>
    <w:rsid w:val="003A66E6"/>
    <w:rsid w:val="003B288B"/>
    <w:rsid w:val="003B4F0D"/>
    <w:rsid w:val="003D3057"/>
    <w:rsid w:val="003D460E"/>
    <w:rsid w:val="003D60C8"/>
    <w:rsid w:val="003F2DAC"/>
    <w:rsid w:val="003F60D5"/>
    <w:rsid w:val="00410BF6"/>
    <w:rsid w:val="00412ADA"/>
    <w:rsid w:val="00425B91"/>
    <w:rsid w:val="004302AA"/>
    <w:rsid w:val="00442E9D"/>
    <w:rsid w:val="0044319C"/>
    <w:rsid w:val="00444144"/>
    <w:rsid w:val="00444687"/>
    <w:rsid w:val="0045395D"/>
    <w:rsid w:val="004541A0"/>
    <w:rsid w:val="00462D4D"/>
    <w:rsid w:val="00467474"/>
    <w:rsid w:val="0047382A"/>
    <w:rsid w:val="00492E2B"/>
    <w:rsid w:val="00494212"/>
    <w:rsid w:val="004959E9"/>
    <w:rsid w:val="004B23EB"/>
    <w:rsid w:val="004C63F4"/>
    <w:rsid w:val="004D5F76"/>
    <w:rsid w:val="004D7E23"/>
    <w:rsid w:val="004E39BD"/>
    <w:rsid w:val="004F3C80"/>
    <w:rsid w:val="004F76A1"/>
    <w:rsid w:val="00500B8E"/>
    <w:rsid w:val="0052044D"/>
    <w:rsid w:val="00524FDB"/>
    <w:rsid w:val="00534CEF"/>
    <w:rsid w:val="005431B9"/>
    <w:rsid w:val="00560A98"/>
    <w:rsid w:val="00567FEF"/>
    <w:rsid w:val="0057163E"/>
    <w:rsid w:val="00571985"/>
    <w:rsid w:val="00571C0B"/>
    <w:rsid w:val="0058622D"/>
    <w:rsid w:val="005865C0"/>
    <w:rsid w:val="0058680B"/>
    <w:rsid w:val="00587145"/>
    <w:rsid w:val="00587D71"/>
    <w:rsid w:val="00594713"/>
    <w:rsid w:val="005A4223"/>
    <w:rsid w:val="005B3245"/>
    <w:rsid w:val="005B371D"/>
    <w:rsid w:val="005C5F32"/>
    <w:rsid w:val="005C7660"/>
    <w:rsid w:val="005E0A35"/>
    <w:rsid w:val="005F70FC"/>
    <w:rsid w:val="005F7265"/>
    <w:rsid w:val="0061188F"/>
    <w:rsid w:val="006314EF"/>
    <w:rsid w:val="0065608F"/>
    <w:rsid w:val="006576C9"/>
    <w:rsid w:val="00660A87"/>
    <w:rsid w:val="00677E5D"/>
    <w:rsid w:val="00686EC1"/>
    <w:rsid w:val="00696D6B"/>
    <w:rsid w:val="006A030E"/>
    <w:rsid w:val="006A2C51"/>
    <w:rsid w:val="006B0B19"/>
    <w:rsid w:val="006C35EB"/>
    <w:rsid w:val="006C73E7"/>
    <w:rsid w:val="006F6AA9"/>
    <w:rsid w:val="007005D3"/>
    <w:rsid w:val="00701F2F"/>
    <w:rsid w:val="0070251C"/>
    <w:rsid w:val="00704D49"/>
    <w:rsid w:val="00707F1A"/>
    <w:rsid w:val="0071360E"/>
    <w:rsid w:val="00721DB7"/>
    <w:rsid w:val="00725350"/>
    <w:rsid w:val="00734686"/>
    <w:rsid w:val="0073720D"/>
    <w:rsid w:val="00742B77"/>
    <w:rsid w:val="007534FB"/>
    <w:rsid w:val="00754C39"/>
    <w:rsid w:val="00760C4A"/>
    <w:rsid w:val="00784944"/>
    <w:rsid w:val="00793003"/>
    <w:rsid w:val="00794217"/>
    <w:rsid w:val="00795EA9"/>
    <w:rsid w:val="007A3D77"/>
    <w:rsid w:val="007B2FD2"/>
    <w:rsid w:val="007C1DB7"/>
    <w:rsid w:val="007E774F"/>
    <w:rsid w:val="007F6029"/>
    <w:rsid w:val="0081745F"/>
    <w:rsid w:val="00823457"/>
    <w:rsid w:val="00832A0B"/>
    <w:rsid w:val="0083359A"/>
    <w:rsid w:val="008420E8"/>
    <w:rsid w:val="00845E4A"/>
    <w:rsid w:val="00850EF3"/>
    <w:rsid w:val="00861E8B"/>
    <w:rsid w:val="008621C5"/>
    <w:rsid w:val="00865332"/>
    <w:rsid w:val="008709D4"/>
    <w:rsid w:val="008718B6"/>
    <w:rsid w:val="00871AAF"/>
    <w:rsid w:val="008748EB"/>
    <w:rsid w:val="008753B8"/>
    <w:rsid w:val="008810B4"/>
    <w:rsid w:val="008A42FE"/>
    <w:rsid w:val="008A70E2"/>
    <w:rsid w:val="008B02DA"/>
    <w:rsid w:val="008B33AA"/>
    <w:rsid w:val="008D0D96"/>
    <w:rsid w:val="008D24AE"/>
    <w:rsid w:val="008E132F"/>
    <w:rsid w:val="008E56C0"/>
    <w:rsid w:val="008F07DC"/>
    <w:rsid w:val="008F148D"/>
    <w:rsid w:val="00900262"/>
    <w:rsid w:val="00903C05"/>
    <w:rsid w:val="00910E56"/>
    <w:rsid w:val="00915385"/>
    <w:rsid w:val="00921A97"/>
    <w:rsid w:val="00924B8F"/>
    <w:rsid w:val="0092760A"/>
    <w:rsid w:val="009340C0"/>
    <w:rsid w:val="00947E5F"/>
    <w:rsid w:val="00973995"/>
    <w:rsid w:val="009767AD"/>
    <w:rsid w:val="009832A8"/>
    <w:rsid w:val="009861A1"/>
    <w:rsid w:val="009936F3"/>
    <w:rsid w:val="00993857"/>
    <w:rsid w:val="0099628B"/>
    <w:rsid w:val="009A0BAD"/>
    <w:rsid w:val="009A1D2A"/>
    <w:rsid w:val="009A6D6F"/>
    <w:rsid w:val="009A7842"/>
    <w:rsid w:val="009B1F98"/>
    <w:rsid w:val="009C11A8"/>
    <w:rsid w:val="009C2216"/>
    <w:rsid w:val="009E1140"/>
    <w:rsid w:val="009E1F09"/>
    <w:rsid w:val="009E3B19"/>
    <w:rsid w:val="009E3F85"/>
    <w:rsid w:val="009F10A8"/>
    <w:rsid w:val="009F360E"/>
    <w:rsid w:val="009F3735"/>
    <w:rsid w:val="00A27A47"/>
    <w:rsid w:val="00A3200E"/>
    <w:rsid w:val="00A3556B"/>
    <w:rsid w:val="00A55B5A"/>
    <w:rsid w:val="00A57D58"/>
    <w:rsid w:val="00A723FB"/>
    <w:rsid w:val="00A74D39"/>
    <w:rsid w:val="00A844FB"/>
    <w:rsid w:val="00A84706"/>
    <w:rsid w:val="00A86D4D"/>
    <w:rsid w:val="00A87817"/>
    <w:rsid w:val="00A90FFF"/>
    <w:rsid w:val="00AA606F"/>
    <w:rsid w:val="00AA6D14"/>
    <w:rsid w:val="00AB3306"/>
    <w:rsid w:val="00AB47D0"/>
    <w:rsid w:val="00AC4C9B"/>
    <w:rsid w:val="00AD23DF"/>
    <w:rsid w:val="00AF2807"/>
    <w:rsid w:val="00B121C3"/>
    <w:rsid w:val="00B279AD"/>
    <w:rsid w:val="00B3266F"/>
    <w:rsid w:val="00B3753A"/>
    <w:rsid w:val="00B40FC1"/>
    <w:rsid w:val="00B43095"/>
    <w:rsid w:val="00B47ECB"/>
    <w:rsid w:val="00B53B9C"/>
    <w:rsid w:val="00B5495D"/>
    <w:rsid w:val="00B56A0C"/>
    <w:rsid w:val="00B57F0D"/>
    <w:rsid w:val="00B72B43"/>
    <w:rsid w:val="00B76E92"/>
    <w:rsid w:val="00B92D7D"/>
    <w:rsid w:val="00B92F88"/>
    <w:rsid w:val="00B95665"/>
    <w:rsid w:val="00B95A14"/>
    <w:rsid w:val="00BA3E7C"/>
    <w:rsid w:val="00BB4570"/>
    <w:rsid w:val="00BB5F3C"/>
    <w:rsid w:val="00BB66A2"/>
    <w:rsid w:val="00BC24C9"/>
    <w:rsid w:val="00BD2C32"/>
    <w:rsid w:val="00BD3EC6"/>
    <w:rsid w:val="00BE2EC1"/>
    <w:rsid w:val="00BF0C30"/>
    <w:rsid w:val="00BF42F1"/>
    <w:rsid w:val="00C02A45"/>
    <w:rsid w:val="00C12D6A"/>
    <w:rsid w:val="00C230F4"/>
    <w:rsid w:val="00C25378"/>
    <w:rsid w:val="00C25B59"/>
    <w:rsid w:val="00C331A9"/>
    <w:rsid w:val="00C3416D"/>
    <w:rsid w:val="00C44955"/>
    <w:rsid w:val="00C460DF"/>
    <w:rsid w:val="00C52367"/>
    <w:rsid w:val="00C56625"/>
    <w:rsid w:val="00C62104"/>
    <w:rsid w:val="00C923EC"/>
    <w:rsid w:val="00CB6500"/>
    <w:rsid w:val="00CC792A"/>
    <w:rsid w:val="00CD5861"/>
    <w:rsid w:val="00CD79E2"/>
    <w:rsid w:val="00CE5C5E"/>
    <w:rsid w:val="00CF6402"/>
    <w:rsid w:val="00D04FF8"/>
    <w:rsid w:val="00D127E8"/>
    <w:rsid w:val="00D13874"/>
    <w:rsid w:val="00D27CF3"/>
    <w:rsid w:val="00D3408C"/>
    <w:rsid w:val="00D347DE"/>
    <w:rsid w:val="00D3543D"/>
    <w:rsid w:val="00D35A75"/>
    <w:rsid w:val="00D3655B"/>
    <w:rsid w:val="00D54773"/>
    <w:rsid w:val="00D7781F"/>
    <w:rsid w:val="00DB24D7"/>
    <w:rsid w:val="00DB3189"/>
    <w:rsid w:val="00DC2736"/>
    <w:rsid w:val="00DC2B41"/>
    <w:rsid w:val="00DC367B"/>
    <w:rsid w:val="00DC68C0"/>
    <w:rsid w:val="00DD063F"/>
    <w:rsid w:val="00DD73CE"/>
    <w:rsid w:val="00DD76FE"/>
    <w:rsid w:val="00DE46AD"/>
    <w:rsid w:val="00DE7078"/>
    <w:rsid w:val="00DE7541"/>
    <w:rsid w:val="00DF0AAF"/>
    <w:rsid w:val="00E06DAF"/>
    <w:rsid w:val="00E072D2"/>
    <w:rsid w:val="00E0786A"/>
    <w:rsid w:val="00E10A95"/>
    <w:rsid w:val="00E2040C"/>
    <w:rsid w:val="00E239BA"/>
    <w:rsid w:val="00E25762"/>
    <w:rsid w:val="00E25E98"/>
    <w:rsid w:val="00E31054"/>
    <w:rsid w:val="00E66785"/>
    <w:rsid w:val="00E73931"/>
    <w:rsid w:val="00E77C28"/>
    <w:rsid w:val="00E86045"/>
    <w:rsid w:val="00E9127C"/>
    <w:rsid w:val="00E959F2"/>
    <w:rsid w:val="00EC0CD7"/>
    <w:rsid w:val="00EC7EFD"/>
    <w:rsid w:val="00ED3A07"/>
    <w:rsid w:val="00EE6311"/>
    <w:rsid w:val="00EF5BBD"/>
    <w:rsid w:val="00F15B57"/>
    <w:rsid w:val="00F22544"/>
    <w:rsid w:val="00F2582A"/>
    <w:rsid w:val="00F279A7"/>
    <w:rsid w:val="00F31086"/>
    <w:rsid w:val="00F5095F"/>
    <w:rsid w:val="00F51C75"/>
    <w:rsid w:val="00F5250A"/>
    <w:rsid w:val="00F547C8"/>
    <w:rsid w:val="00F5714E"/>
    <w:rsid w:val="00F61967"/>
    <w:rsid w:val="00F81102"/>
    <w:rsid w:val="00F90336"/>
    <w:rsid w:val="00F94AB1"/>
    <w:rsid w:val="00FA1F5D"/>
    <w:rsid w:val="00FA6C94"/>
    <w:rsid w:val="00FB32C2"/>
    <w:rsid w:val="00FB4953"/>
    <w:rsid w:val="00FC6FA4"/>
    <w:rsid w:val="00FC7B80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rict112.ce.eleyo.com/facilities/calend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lyxdTjw1irew8Q2mRBugCbvs14RqhRvzfeKUI_qg3U/ed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KhSL2hDZbmnjDZLHuD1WoDuDl7KChLc5L3WZuR4-898/edit?ts=5a6ffb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wlyxdTjw1irew8Q2mRBugCbvs14RqhRvzfeKUI_qg3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rict112.ce.eleyo.com/facilities/calend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70</cp:revision>
  <cp:lastPrinted>2018-08-15T02:23:00Z</cp:lastPrinted>
  <dcterms:created xsi:type="dcterms:W3CDTF">2018-09-16T17:29:00Z</dcterms:created>
  <dcterms:modified xsi:type="dcterms:W3CDTF">2018-10-13T19:21:00Z</dcterms:modified>
</cp:coreProperties>
</file>