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1213" w14:textId="77777777" w:rsidR="009936F3" w:rsidRDefault="009936F3">
      <w:pPr>
        <w:pStyle w:val="Heading1"/>
        <w:contextualSpacing w:val="0"/>
        <w:rPr>
          <w:sz w:val="10"/>
          <w:szCs w:val="10"/>
        </w:rPr>
      </w:pPr>
    </w:p>
    <w:p w14:paraId="115B29DD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Meeting Information</w:t>
      </w:r>
    </w:p>
    <w:tbl>
      <w:tblPr>
        <w:tblStyle w:val="a"/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8363"/>
      </w:tblGrid>
      <w:tr w:rsidR="009936F3" w14:paraId="2DE4E84A" w14:textId="77777777" w:rsidTr="009A6D6F">
        <w:trPr>
          <w:trHeight w:val="220"/>
        </w:trPr>
        <w:tc>
          <w:tcPr>
            <w:tcW w:w="2077" w:type="dxa"/>
            <w:shd w:val="clear" w:color="auto" w:fill="0070C0"/>
            <w:vAlign w:val="center"/>
          </w:tcPr>
          <w:p w14:paraId="7161B748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Meeting:</w:t>
            </w:r>
          </w:p>
        </w:tc>
        <w:tc>
          <w:tcPr>
            <w:tcW w:w="8363" w:type="dxa"/>
            <w:vAlign w:val="center"/>
          </w:tcPr>
          <w:p w14:paraId="4CC1479B" w14:textId="77777777" w:rsidR="009936F3" w:rsidRDefault="00442E9D">
            <w:r>
              <w:t>Vortex/A’s Board Meeting</w:t>
            </w:r>
          </w:p>
        </w:tc>
      </w:tr>
      <w:tr w:rsidR="009936F3" w14:paraId="50AB8014" w14:textId="77777777" w:rsidTr="009A6D6F">
        <w:trPr>
          <w:trHeight w:val="220"/>
        </w:trPr>
        <w:tc>
          <w:tcPr>
            <w:tcW w:w="2077" w:type="dxa"/>
            <w:shd w:val="clear" w:color="auto" w:fill="0070C0"/>
            <w:vAlign w:val="center"/>
          </w:tcPr>
          <w:p w14:paraId="41B036B3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| Time:</w:t>
            </w:r>
          </w:p>
        </w:tc>
        <w:tc>
          <w:tcPr>
            <w:tcW w:w="8363" w:type="dxa"/>
            <w:vAlign w:val="center"/>
          </w:tcPr>
          <w:p w14:paraId="202F465F" w14:textId="7B568E8E" w:rsidR="009936F3" w:rsidRDefault="00900262">
            <w:bookmarkStart w:id="0" w:name="_gjdgxs" w:colFirst="0" w:colLast="0"/>
            <w:bookmarkEnd w:id="0"/>
            <w:r>
              <w:t>January 16</w:t>
            </w:r>
            <w:r w:rsidR="003750D6">
              <w:t xml:space="preserve">, </w:t>
            </w:r>
            <w:r>
              <w:t>2018</w:t>
            </w:r>
            <w:r w:rsidR="000F25C9">
              <w:t xml:space="preserve"> </w:t>
            </w:r>
            <w:r w:rsidR="00442E9D">
              <w:t>| 6</w:t>
            </w:r>
            <w:r w:rsidR="00444144">
              <w:t>:30</w:t>
            </w:r>
            <w:r>
              <w:t>am – 8:00a</w:t>
            </w:r>
            <w:r w:rsidR="00442E9D">
              <w:t>m</w:t>
            </w:r>
          </w:p>
        </w:tc>
      </w:tr>
      <w:tr w:rsidR="009936F3" w14:paraId="7B1D45CC" w14:textId="77777777" w:rsidTr="009A6D6F">
        <w:trPr>
          <w:trHeight w:val="240"/>
        </w:trPr>
        <w:tc>
          <w:tcPr>
            <w:tcW w:w="2077" w:type="dxa"/>
            <w:shd w:val="clear" w:color="auto" w:fill="0070C0"/>
            <w:vAlign w:val="center"/>
          </w:tcPr>
          <w:p w14:paraId="5E5D69BD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8363" w:type="dxa"/>
            <w:vAlign w:val="center"/>
          </w:tcPr>
          <w:p w14:paraId="40AE55C5" w14:textId="27ECED14" w:rsidR="009936F3" w:rsidRDefault="00900262"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Caribou:  </w:t>
            </w:r>
            <w:r w:rsidRPr="00900262">
              <w:rPr>
                <w:rFonts w:ascii="Arial" w:eastAsia="Arial" w:hAnsi="Arial" w:cs="Arial"/>
                <w:color w:val="222222"/>
                <w:sz w:val="20"/>
                <w:szCs w:val="20"/>
              </w:rPr>
              <w:t>4754 County Rd 101, Minnetonka, MN 55345, USA</w:t>
            </w:r>
          </w:p>
        </w:tc>
      </w:tr>
      <w:tr w:rsidR="009936F3" w14:paraId="7B450BF8" w14:textId="77777777" w:rsidTr="009A6D6F">
        <w:trPr>
          <w:trHeight w:val="140"/>
        </w:trPr>
        <w:tc>
          <w:tcPr>
            <w:tcW w:w="2077" w:type="dxa"/>
            <w:shd w:val="clear" w:color="auto" w:fill="0070C0"/>
            <w:vAlign w:val="center"/>
          </w:tcPr>
          <w:p w14:paraId="2D0B9E25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Virtual Options:</w:t>
            </w:r>
          </w:p>
        </w:tc>
        <w:tc>
          <w:tcPr>
            <w:tcW w:w="8363" w:type="dxa"/>
            <w:vAlign w:val="center"/>
          </w:tcPr>
          <w:p w14:paraId="31BEAECF" w14:textId="77777777" w:rsidR="009936F3" w:rsidRDefault="00442E9D">
            <w:r>
              <w:t>None</w:t>
            </w:r>
          </w:p>
        </w:tc>
      </w:tr>
      <w:tr w:rsidR="009936F3" w14:paraId="77256C21" w14:textId="77777777" w:rsidTr="009A6D6F">
        <w:trPr>
          <w:trHeight w:val="240"/>
        </w:trPr>
        <w:tc>
          <w:tcPr>
            <w:tcW w:w="2077" w:type="dxa"/>
            <w:shd w:val="clear" w:color="auto" w:fill="0070C0"/>
            <w:vAlign w:val="center"/>
          </w:tcPr>
          <w:p w14:paraId="22E921F5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Invitees:</w:t>
            </w:r>
          </w:p>
        </w:tc>
        <w:tc>
          <w:tcPr>
            <w:tcW w:w="8363" w:type="dxa"/>
            <w:vAlign w:val="center"/>
          </w:tcPr>
          <w:p w14:paraId="64C86707" w14:textId="23D81A86" w:rsidR="009936F3" w:rsidRDefault="009A6D6F">
            <w:r>
              <w:t xml:space="preserve">Mike Carter, </w:t>
            </w:r>
            <w:r w:rsidR="00442E9D">
              <w:t>Ted Ellefson</w:t>
            </w:r>
            <w:r>
              <w:t>, Rich Baker, Dan Maus</w:t>
            </w:r>
            <w:r w:rsidR="00442E9D">
              <w:t>,</w:t>
            </w:r>
            <w:r>
              <w:t xml:space="preserve"> Jack Thibault, Brad </w:t>
            </w:r>
            <w:proofErr w:type="spellStart"/>
            <w:r>
              <w:t>Drey</w:t>
            </w:r>
            <w:proofErr w:type="spellEnd"/>
            <w:r w:rsidR="0083359A">
              <w:t xml:space="preserve">, Stacey Pinkerton, </w:t>
            </w:r>
            <w:r w:rsidR="0083359A" w:rsidRPr="002438AB">
              <w:t>Cristin Maschka</w:t>
            </w:r>
            <w:r w:rsidR="0083359A" w:rsidRPr="00900262">
              <w:t>, Jennifer Arends</w:t>
            </w:r>
            <w:r w:rsidR="0083359A">
              <w:t xml:space="preserve">, Tammy </w:t>
            </w:r>
            <w:proofErr w:type="spellStart"/>
            <w:r w:rsidR="0083359A">
              <w:t>Denneson</w:t>
            </w:r>
            <w:proofErr w:type="spellEnd"/>
          </w:p>
        </w:tc>
      </w:tr>
      <w:tr w:rsidR="009936F3" w14:paraId="16B11ADA" w14:textId="77777777" w:rsidTr="009A6D6F">
        <w:trPr>
          <w:trHeight w:val="240"/>
        </w:trPr>
        <w:tc>
          <w:tcPr>
            <w:tcW w:w="2077" w:type="dxa"/>
            <w:shd w:val="clear" w:color="auto" w:fill="0070C0"/>
            <w:vAlign w:val="center"/>
          </w:tcPr>
          <w:p w14:paraId="71B2201A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Attendees:</w:t>
            </w:r>
          </w:p>
        </w:tc>
        <w:tc>
          <w:tcPr>
            <w:tcW w:w="8363" w:type="dxa"/>
            <w:vAlign w:val="center"/>
          </w:tcPr>
          <w:p w14:paraId="598677DC" w14:textId="21783206" w:rsidR="009936F3" w:rsidRDefault="00257A03">
            <w:r>
              <w:t>Mike, Ted, Rich, Dan, Jack, Tammy</w:t>
            </w:r>
          </w:p>
        </w:tc>
      </w:tr>
      <w:tr w:rsidR="009936F3" w14:paraId="2E5EB988" w14:textId="77777777" w:rsidTr="009A6D6F">
        <w:trPr>
          <w:trHeight w:val="260"/>
        </w:trPr>
        <w:tc>
          <w:tcPr>
            <w:tcW w:w="2077" w:type="dxa"/>
            <w:shd w:val="clear" w:color="auto" w:fill="0070C0"/>
            <w:vAlign w:val="center"/>
          </w:tcPr>
          <w:p w14:paraId="235FCE33" w14:textId="24986EF0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Facilitator</w:t>
            </w:r>
            <w:r w:rsidR="009A6D6F">
              <w:rPr>
                <w:b/>
                <w:color w:val="FFFFFF"/>
              </w:rPr>
              <w:t>/Minutes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8363" w:type="dxa"/>
            <w:vAlign w:val="center"/>
          </w:tcPr>
          <w:p w14:paraId="2D764C6D" w14:textId="77777777" w:rsidR="009936F3" w:rsidRDefault="00442E9D">
            <w:r>
              <w:t>Dan</w:t>
            </w:r>
          </w:p>
        </w:tc>
      </w:tr>
    </w:tbl>
    <w:p w14:paraId="03005846" w14:textId="77777777" w:rsidR="009936F3" w:rsidRDefault="009936F3"/>
    <w:p w14:paraId="3F471BF1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Meeting Objectives</w:t>
      </w:r>
    </w:p>
    <w:tbl>
      <w:tblPr>
        <w:tblStyle w:val="a0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890"/>
      </w:tblGrid>
      <w:tr w:rsidR="009936F3" w14:paraId="0A9E8D5A" w14:textId="77777777">
        <w:tc>
          <w:tcPr>
            <w:tcW w:w="8568" w:type="dxa"/>
            <w:shd w:val="clear" w:color="auto" w:fill="0070C0"/>
          </w:tcPr>
          <w:p w14:paraId="2607D455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Objective(s)</w:t>
            </w:r>
          </w:p>
        </w:tc>
        <w:tc>
          <w:tcPr>
            <w:tcW w:w="1890" w:type="dxa"/>
            <w:shd w:val="clear" w:color="auto" w:fill="0070C0"/>
          </w:tcPr>
          <w:p w14:paraId="15697AF4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Debrief: Objective Met?</w:t>
            </w:r>
          </w:p>
        </w:tc>
      </w:tr>
      <w:tr w:rsidR="009936F3" w14:paraId="1166F277" w14:textId="77777777">
        <w:trPr>
          <w:trHeight w:val="160"/>
        </w:trPr>
        <w:tc>
          <w:tcPr>
            <w:tcW w:w="8568" w:type="dxa"/>
          </w:tcPr>
          <w:p w14:paraId="7FA17DB3" w14:textId="577700F9" w:rsidR="009936F3" w:rsidRDefault="00442E9D">
            <w:pPr>
              <w:numPr>
                <w:ilvl w:val="0"/>
                <w:numId w:val="13"/>
              </w:numPr>
            </w:pPr>
            <w:r>
              <w:t xml:space="preserve">Approve </w:t>
            </w:r>
            <w:hyperlink r:id="rId7" w:history="1">
              <w:r w:rsidRPr="003750D6">
                <w:rPr>
                  <w:rStyle w:val="Hyperlink"/>
                </w:rPr>
                <w:t>last meeting's minutes</w:t>
              </w:r>
            </w:hyperlink>
          </w:p>
        </w:tc>
        <w:tc>
          <w:tcPr>
            <w:tcW w:w="1890" w:type="dxa"/>
          </w:tcPr>
          <w:p w14:paraId="71602B38" w14:textId="274B720E" w:rsidR="009936F3" w:rsidRDefault="007321C3">
            <w:r>
              <w:t>Yes</w:t>
            </w:r>
          </w:p>
        </w:tc>
      </w:tr>
      <w:tr w:rsidR="009936F3" w14:paraId="7C24F970" w14:textId="77777777">
        <w:trPr>
          <w:trHeight w:val="60"/>
        </w:trPr>
        <w:tc>
          <w:tcPr>
            <w:tcW w:w="8568" w:type="dxa"/>
          </w:tcPr>
          <w:p w14:paraId="649A6993" w14:textId="45CE01CC" w:rsidR="009936F3" w:rsidRDefault="00442E9D">
            <w:pPr>
              <w:numPr>
                <w:ilvl w:val="0"/>
                <w:numId w:val="13"/>
              </w:numPr>
            </w:pPr>
            <w:r>
              <w:t>Align on financial sta</w:t>
            </w:r>
            <w:r w:rsidR="00F81102">
              <w:t>tus and actions (monthly</w:t>
            </w:r>
            <w:r w:rsidR="003750D6">
              <w:t>)</w:t>
            </w:r>
          </w:p>
        </w:tc>
        <w:tc>
          <w:tcPr>
            <w:tcW w:w="1890" w:type="dxa"/>
          </w:tcPr>
          <w:p w14:paraId="12D1227E" w14:textId="1DFC40AF" w:rsidR="009936F3" w:rsidRDefault="007321C3">
            <w:r>
              <w:t>Yes</w:t>
            </w:r>
          </w:p>
        </w:tc>
      </w:tr>
      <w:tr w:rsidR="009936F3" w14:paraId="0A5A293E" w14:textId="77777777">
        <w:trPr>
          <w:trHeight w:val="60"/>
        </w:trPr>
        <w:tc>
          <w:tcPr>
            <w:tcW w:w="8568" w:type="dxa"/>
          </w:tcPr>
          <w:p w14:paraId="40BD9FEA" w14:textId="4C912982" w:rsidR="009936F3" w:rsidRDefault="00F81102" w:rsidP="0083359A">
            <w:pPr>
              <w:pStyle w:val="ListParagraph"/>
              <w:numPr>
                <w:ilvl w:val="0"/>
                <w:numId w:val="13"/>
              </w:numPr>
            </w:pPr>
            <w:r>
              <w:t>Align on Polar Vortex training partnership</w:t>
            </w:r>
          </w:p>
        </w:tc>
        <w:tc>
          <w:tcPr>
            <w:tcW w:w="1890" w:type="dxa"/>
          </w:tcPr>
          <w:p w14:paraId="45AC9EF0" w14:textId="136D97DC" w:rsidR="009936F3" w:rsidRDefault="007321C3">
            <w:r>
              <w:t>Yes</w:t>
            </w:r>
          </w:p>
        </w:tc>
      </w:tr>
      <w:tr w:rsidR="003750D6" w14:paraId="2CF427BB" w14:textId="77777777">
        <w:trPr>
          <w:trHeight w:val="60"/>
        </w:trPr>
        <w:tc>
          <w:tcPr>
            <w:tcW w:w="8568" w:type="dxa"/>
          </w:tcPr>
          <w:p w14:paraId="6A9B76A9" w14:textId="2496A5C3" w:rsidR="003750D6" w:rsidRDefault="003750D6">
            <w:pPr>
              <w:numPr>
                <w:ilvl w:val="0"/>
                <w:numId w:val="13"/>
              </w:numPr>
            </w:pPr>
            <w:r>
              <w:t xml:space="preserve">Align on </w:t>
            </w:r>
            <w:r w:rsidR="008A42FE">
              <w:t>next steps for Lexi Tournament planning (e.g. parks…)</w:t>
            </w:r>
          </w:p>
        </w:tc>
        <w:tc>
          <w:tcPr>
            <w:tcW w:w="1890" w:type="dxa"/>
          </w:tcPr>
          <w:p w14:paraId="69243438" w14:textId="139BF43D" w:rsidR="003750D6" w:rsidRDefault="007321C3">
            <w:r>
              <w:t>No</w:t>
            </w:r>
          </w:p>
        </w:tc>
      </w:tr>
      <w:tr w:rsidR="003750D6" w14:paraId="0E911D0C" w14:textId="77777777">
        <w:trPr>
          <w:trHeight w:val="60"/>
        </w:trPr>
        <w:tc>
          <w:tcPr>
            <w:tcW w:w="8568" w:type="dxa"/>
          </w:tcPr>
          <w:p w14:paraId="7D0284D1" w14:textId="45A35A24" w:rsidR="003750D6" w:rsidRDefault="00F81102" w:rsidP="003750D6">
            <w:pPr>
              <w:pStyle w:val="ListParagraph"/>
              <w:numPr>
                <w:ilvl w:val="0"/>
                <w:numId w:val="13"/>
              </w:numPr>
            </w:pPr>
            <w:r>
              <w:t>Develop next steps for fundraisers:  Heggie’s (garage sale)</w:t>
            </w:r>
          </w:p>
        </w:tc>
        <w:tc>
          <w:tcPr>
            <w:tcW w:w="1890" w:type="dxa"/>
          </w:tcPr>
          <w:p w14:paraId="64AE521D" w14:textId="1A079C06" w:rsidR="003750D6" w:rsidRDefault="007321C3">
            <w:r>
              <w:t>Yes</w:t>
            </w:r>
          </w:p>
        </w:tc>
      </w:tr>
      <w:tr w:rsidR="009C11A8" w14:paraId="5415B1D3" w14:textId="77777777">
        <w:trPr>
          <w:trHeight w:val="60"/>
        </w:trPr>
        <w:tc>
          <w:tcPr>
            <w:tcW w:w="8568" w:type="dxa"/>
          </w:tcPr>
          <w:p w14:paraId="3923B29B" w14:textId="33D59179" w:rsidR="009C11A8" w:rsidRDefault="009C11A8" w:rsidP="003750D6">
            <w:pPr>
              <w:pStyle w:val="ListParagraph"/>
              <w:numPr>
                <w:ilvl w:val="0"/>
                <w:numId w:val="13"/>
              </w:numPr>
            </w:pPr>
            <w:r>
              <w:t>Align on plan for field scheduling</w:t>
            </w:r>
          </w:p>
        </w:tc>
        <w:tc>
          <w:tcPr>
            <w:tcW w:w="1890" w:type="dxa"/>
          </w:tcPr>
          <w:p w14:paraId="2987A6C6" w14:textId="688A11D4" w:rsidR="009C11A8" w:rsidRDefault="007321C3">
            <w:r>
              <w:t>No</w:t>
            </w:r>
          </w:p>
        </w:tc>
      </w:tr>
      <w:tr w:rsidR="009936F3" w14:paraId="2F10FB83" w14:textId="77777777">
        <w:trPr>
          <w:trHeight w:val="60"/>
        </w:trPr>
        <w:tc>
          <w:tcPr>
            <w:tcW w:w="8568" w:type="dxa"/>
          </w:tcPr>
          <w:p w14:paraId="28E44085" w14:textId="562B6D88" w:rsidR="009936F3" w:rsidRDefault="00F81102">
            <w:pPr>
              <w:numPr>
                <w:ilvl w:val="0"/>
                <w:numId w:val="13"/>
              </w:numPr>
            </w:pPr>
            <w:r>
              <w:t>Align on vision &amp; mission statements</w:t>
            </w:r>
          </w:p>
        </w:tc>
        <w:tc>
          <w:tcPr>
            <w:tcW w:w="1890" w:type="dxa"/>
          </w:tcPr>
          <w:p w14:paraId="578BF3B3" w14:textId="58DBA9C4" w:rsidR="009936F3" w:rsidRDefault="007321C3">
            <w:r>
              <w:t>Vision – Yes, Mission - No</w:t>
            </w:r>
          </w:p>
        </w:tc>
      </w:tr>
      <w:tr w:rsidR="009936F3" w14:paraId="52CEB091" w14:textId="77777777">
        <w:trPr>
          <w:trHeight w:val="60"/>
        </w:trPr>
        <w:tc>
          <w:tcPr>
            <w:tcW w:w="8568" w:type="dxa"/>
          </w:tcPr>
          <w:p w14:paraId="56D496C6" w14:textId="682EA1F0" w:rsidR="009936F3" w:rsidRDefault="00F81102" w:rsidP="00F81102">
            <w:pPr>
              <w:pStyle w:val="ListParagraph"/>
              <w:numPr>
                <w:ilvl w:val="0"/>
                <w:numId w:val="13"/>
              </w:numPr>
            </w:pPr>
            <w:r>
              <w:t xml:space="preserve">Develop next steps for strategic plan development (e.g. values, </w:t>
            </w:r>
            <w:proofErr w:type="gramStart"/>
            <w:r>
              <w:t>3-5 year</w:t>
            </w:r>
            <w:proofErr w:type="gramEnd"/>
            <w:r>
              <w:t xml:space="preserve"> objective/goals)</w:t>
            </w:r>
          </w:p>
        </w:tc>
        <w:tc>
          <w:tcPr>
            <w:tcW w:w="1890" w:type="dxa"/>
          </w:tcPr>
          <w:p w14:paraId="34A9026C" w14:textId="370B498D" w:rsidR="009936F3" w:rsidRDefault="007321C3">
            <w:r>
              <w:t>Yes</w:t>
            </w:r>
            <w:bookmarkStart w:id="1" w:name="_GoBack"/>
            <w:bookmarkEnd w:id="1"/>
          </w:p>
        </w:tc>
      </w:tr>
    </w:tbl>
    <w:p w14:paraId="5E588184" w14:textId="77777777" w:rsidR="009936F3" w:rsidRDefault="009936F3"/>
    <w:p w14:paraId="046D92CD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Agenda</w:t>
      </w:r>
    </w:p>
    <w:tbl>
      <w:tblPr>
        <w:tblStyle w:val="a1"/>
        <w:tblW w:w="10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990"/>
        <w:gridCol w:w="5866"/>
        <w:gridCol w:w="2324"/>
      </w:tblGrid>
      <w:tr w:rsidR="009936F3" w14:paraId="13AA8321" w14:textId="77777777" w:rsidTr="009E3F85">
        <w:tc>
          <w:tcPr>
            <w:tcW w:w="1269" w:type="dxa"/>
            <w:shd w:val="clear" w:color="auto" w:fill="0070C0"/>
          </w:tcPr>
          <w:p w14:paraId="7AA580E2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990" w:type="dxa"/>
            <w:shd w:val="clear" w:color="auto" w:fill="0070C0"/>
          </w:tcPr>
          <w:p w14:paraId="3A4E6A11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</w:t>
            </w:r>
          </w:p>
        </w:tc>
        <w:tc>
          <w:tcPr>
            <w:tcW w:w="5866" w:type="dxa"/>
            <w:shd w:val="clear" w:color="auto" w:fill="0070C0"/>
          </w:tcPr>
          <w:p w14:paraId="6D47F3B4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324" w:type="dxa"/>
            <w:shd w:val="clear" w:color="auto" w:fill="0070C0"/>
          </w:tcPr>
          <w:p w14:paraId="7C5D1EF2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Desired Outcome</w:t>
            </w:r>
          </w:p>
          <w:p w14:paraId="1B79331C" w14:textId="77777777" w:rsidR="009936F3" w:rsidRDefault="00442E9D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  <w:sz w:val="16"/>
                <w:szCs w:val="16"/>
              </w:rPr>
              <w:t>(Inform, Decision, Discuss)</w:t>
            </w:r>
          </w:p>
        </w:tc>
      </w:tr>
      <w:tr w:rsidR="009936F3" w14:paraId="1096DA9F" w14:textId="77777777" w:rsidTr="009E3F85">
        <w:tc>
          <w:tcPr>
            <w:tcW w:w="1269" w:type="dxa"/>
          </w:tcPr>
          <w:p w14:paraId="0F75472F" w14:textId="6953B5EF" w:rsidR="009936F3" w:rsidRDefault="008A42FE">
            <w:r>
              <w:t>6:30</w:t>
            </w:r>
          </w:p>
        </w:tc>
        <w:tc>
          <w:tcPr>
            <w:tcW w:w="990" w:type="dxa"/>
          </w:tcPr>
          <w:p w14:paraId="21388069" w14:textId="77777777" w:rsidR="009936F3" w:rsidRDefault="00442E9D">
            <w:r>
              <w:t>Dan</w:t>
            </w:r>
          </w:p>
        </w:tc>
        <w:tc>
          <w:tcPr>
            <w:tcW w:w="5866" w:type="dxa"/>
          </w:tcPr>
          <w:p w14:paraId="0FA307AD" w14:textId="32C6EA67" w:rsidR="009936F3" w:rsidRDefault="00442E9D">
            <w:r>
              <w:t>Call to order, Review Objectives/Agenda</w:t>
            </w:r>
            <w:r w:rsidR="009E3F85">
              <w:t>, Review open action items</w:t>
            </w:r>
          </w:p>
        </w:tc>
        <w:tc>
          <w:tcPr>
            <w:tcW w:w="2324" w:type="dxa"/>
          </w:tcPr>
          <w:p w14:paraId="7C6A2EEB" w14:textId="7F6D2113" w:rsidR="009936F3" w:rsidRDefault="009936F3"/>
        </w:tc>
      </w:tr>
      <w:tr w:rsidR="009936F3" w14:paraId="5CAC495F" w14:textId="77777777" w:rsidTr="009E3F85">
        <w:tc>
          <w:tcPr>
            <w:tcW w:w="1269" w:type="dxa"/>
          </w:tcPr>
          <w:p w14:paraId="064DB2F3" w14:textId="7242C274" w:rsidR="009936F3" w:rsidRDefault="003750D6">
            <w:r>
              <w:t>6</w:t>
            </w:r>
            <w:r w:rsidR="00F81102">
              <w:t>:35</w:t>
            </w:r>
          </w:p>
        </w:tc>
        <w:tc>
          <w:tcPr>
            <w:tcW w:w="990" w:type="dxa"/>
          </w:tcPr>
          <w:p w14:paraId="6DD6B5B1" w14:textId="77777777" w:rsidR="009936F3" w:rsidRDefault="00442E9D">
            <w:r>
              <w:t>Dan</w:t>
            </w:r>
          </w:p>
        </w:tc>
        <w:tc>
          <w:tcPr>
            <w:tcW w:w="5866" w:type="dxa"/>
          </w:tcPr>
          <w:p w14:paraId="610547F3" w14:textId="191F11AB" w:rsidR="009936F3" w:rsidRDefault="00442E9D">
            <w:r>
              <w:t xml:space="preserve">Review of </w:t>
            </w:r>
            <w:r w:rsidR="00F81102">
              <w:t>December</w:t>
            </w:r>
            <w:r w:rsidR="003750D6">
              <w:t xml:space="preserve"> </w:t>
            </w:r>
            <w:r>
              <w:t>Meeting Minutes</w:t>
            </w:r>
            <w:r w:rsidR="003750D6">
              <w:t xml:space="preserve"> – edit as applicable</w:t>
            </w:r>
          </w:p>
        </w:tc>
        <w:tc>
          <w:tcPr>
            <w:tcW w:w="2324" w:type="dxa"/>
          </w:tcPr>
          <w:p w14:paraId="22A630D6" w14:textId="31293DA1" w:rsidR="009936F3" w:rsidRDefault="00442E9D">
            <w:r>
              <w:t>Approval</w:t>
            </w:r>
            <w:r w:rsidR="003750D6">
              <w:t xml:space="preserve"> to post</w:t>
            </w:r>
          </w:p>
        </w:tc>
      </w:tr>
      <w:tr w:rsidR="008A42FE" w14:paraId="590F7455" w14:textId="77777777" w:rsidTr="009E3F85">
        <w:tc>
          <w:tcPr>
            <w:tcW w:w="1269" w:type="dxa"/>
          </w:tcPr>
          <w:p w14:paraId="155CBB61" w14:textId="0392FD1F" w:rsidR="008A42FE" w:rsidRDefault="00F81102">
            <w:r>
              <w:t>6:40</w:t>
            </w:r>
          </w:p>
        </w:tc>
        <w:tc>
          <w:tcPr>
            <w:tcW w:w="990" w:type="dxa"/>
          </w:tcPr>
          <w:p w14:paraId="218D45A4" w14:textId="5A431B2E" w:rsidR="008A42FE" w:rsidRDefault="008A42FE">
            <w:r>
              <w:t>Rich</w:t>
            </w:r>
            <w:r w:rsidR="00F81102">
              <w:t xml:space="preserve"> &amp; Mike</w:t>
            </w:r>
          </w:p>
        </w:tc>
        <w:tc>
          <w:tcPr>
            <w:tcW w:w="5866" w:type="dxa"/>
          </w:tcPr>
          <w:p w14:paraId="744E99B6" w14:textId="77777777" w:rsidR="00DD76FE" w:rsidRDefault="008A42FE">
            <w:r>
              <w:t>Discuss financial status and any ongoing issues requiring dis</w:t>
            </w:r>
            <w:r w:rsidR="00DD76FE">
              <w:t xml:space="preserve">cussion:  </w:t>
            </w:r>
          </w:p>
          <w:p w14:paraId="7568F54A" w14:textId="7CA77D76" w:rsidR="00DD76FE" w:rsidRDefault="00DD76FE" w:rsidP="00DD76FE">
            <w:pPr>
              <w:pStyle w:val="ListParagraph"/>
              <w:numPr>
                <w:ilvl w:val="0"/>
                <w:numId w:val="24"/>
              </w:numPr>
            </w:pPr>
            <w:r>
              <w:t>Player payment status/issues</w:t>
            </w:r>
          </w:p>
          <w:p w14:paraId="6EAE058E" w14:textId="77777777" w:rsidR="008A42FE" w:rsidRDefault="00DD76FE" w:rsidP="00DD76FE">
            <w:pPr>
              <w:pStyle w:val="ListParagraph"/>
              <w:numPr>
                <w:ilvl w:val="0"/>
                <w:numId w:val="24"/>
              </w:numPr>
            </w:pPr>
            <w:r>
              <w:t>Tournament budgets ready for Team Managers &amp; Coaches?</w:t>
            </w:r>
          </w:p>
          <w:p w14:paraId="43B57068" w14:textId="239FC23F" w:rsidR="00F81102" w:rsidRDefault="00F81102" w:rsidP="00DD76FE">
            <w:pPr>
              <w:pStyle w:val="ListParagraph"/>
              <w:numPr>
                <w:ilvl w:val="0"/>
                <w:numId w:val="24"/>
              </w:numPr>
            </w:pPr>
            <w:r>
              <w:t>Proposal for future year payment plans</w:t>
            </w:r>
          </w:p>
        </w:tc>
        <w:tc>
          <w:tcPr>
            <w:tcW w:w="2324" w:type="dxa"/>
          </w:tcPr>
          <w:p w14:paraId="22A618BB" w14:textId="20A84A3A" w:rsidR="008A42FE" w:rsidRDefault="008A42FE">
            <w:r>
              <w:t>Input and next steps</w:t>
            </w:r>
          </w:p>
        </w:tc>
      </w:tr>
      <w:tr w:rsidR="00F81102" w14:paraId="2A7A680B" w14:textId="77777777" w:rsidTr="009E3F85">
        <w:tc>
          <w:tcPr>
            <w:tcW w:w="1269" w:type="dxa"/>
          </w:tcPr>
          <w:p w14:paraId="45F10638" w14:textId="1D9A7D64" w:rsidR="00F81102" w:rsidRDefault="00F81102">
            <w:r>
              <w:t>6:50</w:t>
            </w:r>
          </w:p>
        </w:tc>
        <w:tc>
          <w:tcPr>
            <w:tcW w:w="990" w:type="dxa"/>
          </w:tcPr>
          <w:p w14:paraId="4A885D32" w14:textId="5C32C4D2" w:rsidR="00F81102" w:rsidRDefault="00F81102">
            <w:r>
              <w:t>Mike</w:t>
            </w:r>
          </w:p>
        </w:tc>
        <w:tc>
          <w:tcPr>
            <w:tcW w:w="5866" w:type="dxa"/>
          </w:tcPr>
          <w:p w14:paraId="23AD2436" w14:textId="77777777" w:rsidR="00F81102" w:rsidRDefault="00F81102">
            <w:r>
              <w:t>Polar Vortex partnership with Vortex/A’s for winter training</w:t>
            </w:r>
          </w:p>
          <w:p w14:paraId="4BDB1671" w14:textId="77777777" w:rsidR="00F81102" w:rsidRDefault="00F81102" w:rsidP="00F81102">
            <w:pPr>
              <w:pStyle w:val="ListParagraph"/>
              <w:numPr>
                <w:ilvl w:val="0"/>
                <w:numId w:val="26"/>
              </w:numPr>
            </w:pPr>
            <w:r>
              <w:t>Developing potential future Vortex players</w:t>
            </w:r>
          </w:p>
          <w:p w14:paraId="39F87CA6" w14:textId="77777777" w:rsidR="00871AAF" w:rsidRDefault="00871AAF" w:rsidP="00F81102">
            <w:pPr>
              <w:pStyle w:val="ListParagraph"/>
              <w:numPr>
                <w:ilvl w:val="0"/>
                <w:numId w:val="26"/>
              </w:numPr>
            </w:pPr>
            <w:r>
              <w:t>Fully utilizing Vortex/A’s training capacity</w:t>
            </w:r>
          </w:p>
          <w:p w14:paraId="6C6C329C" w14:textId="3F4A4B47" w:rsidR="00871AAF" w:rsidRDefault="00871AAF" w:rsidP="00F81102">
            <w:pPr>
              <w:pStyle w:val="ListParagraph"/>
              <w:numPr>
                <w:ilvl w:val="0"/>
                <w:numId w:val="26"/>
              </w:numPr>
            </w:pPr>
            <w:r>
              <w:t>Use of facilities: e.g. Vortex/A’s uses Wayzata Dome with costs paid by Polar Vortex/TC Fastpitch</w:t>
            </w:r>
          </w:p>
        </w:tc>
        <w:tc>
          <w:tcPr>
            <w:tcW w:w="2324" w:type="dxa"/>
          </w:tcPr>
          <w:p w14:paraId="0DDE76A6" w14:textId="79AF4B30" w:rsidR="00F81102" w:rsidRDefault="00871AAF">
            <w:r>
              <w:t>Aligned message</w:t>
            </w:r>
          </w:p>
        </w:tc>
      </w:tr>
      <w:tr w:rsidR="009E3F85" w14:paraId="1762A7AF" w14:textId="77777777" w:rsidTr="009E3F85">
        <w:tc>
          <w:tcPr>
            <w:tcW w:w="1269" w:type="dxa"/>
          </w:tcPr>
          <w:p w14:paraId="5887B43A" w14:textId="4B565D52" w:rsidR="009E3F85" w:rsidRDefault="00871AAF" w:rsidP="009E3F85">
            <w:r>
              <w:t>7:00</w:t>
            </w:r>
          </w:p>
        </w:tc>
        <w:tc>
          <w:tcPr>
            <w:tcW w:w="990" w:type="dxa"/>
          </w:tcPr>
          <w:p w14:paraId="6919F26E" w14:textId="35217698" w:rsidR="009E3F85" w:rsidRDefault="009E3F85" w:rsidP="009E3F85">
            <w:r>
              <w:t>Brad</w:t>
            </w:r>
          </w:p>
        </w:tc>
        <w:tc>
          <w:tcPr>
            <w:tcW w:w="5866" w:type="dxa"/>
          </w:tcPr>
          <w:p w14:paraId="5144B587" w14:textId="77777777" w:rsidR="00A27A47" w:rsidRDefault="00A27A47" w:rsidP="009E3F85">
            <w:r>
              <w:t>Lexi Tournament</w:t>
            </w:r>
          </w:p>
          <w:p w14:paraId="74E60D37" w14:textId="77777777" w:rsidR="00A27A47" w:rsidRDefault="00A27A47" w:rsidP="00A27A47">
            <w:pPr>
              <w:pStyle w:val="ListParagraph"/>
              <w:numPr>
                <w:ilvl w:val="0"/>
                <w:numId w:val="20"/>
              </w:numPr>
            </w:pPr>
            <w:r>
              <w:t>Proposed host locations/parks</w:t>
            </w:r>
          </w:p>
          <w:p w14:paraId="23764C3D" w14:textId="559BF831" w:rsidR="009E3F85" w:rsidRDefault="00A27A47" w:rsidP="00A27A47">
            <w:pPr>
              <w:pStyle w:val="ListParagraph"/>
              <w:numPr>
                <w:ilvl w:val="0"/>
                <w:numId w:val="20"/>
              </w:numPr>
            </w:pPr>
            <w:r>
              <w:t>Committee Leadership</w:t>
            </w:r>
          </w:p>
        </w:tc>
        <w:tc>
          <w:tcPr>
            <w:tcW w:w="2324" w:type="dxa"/>
          </w:tcPr>
          <w:p w14:paraId="0C5797AE" w14:textId="73BC20E7" w:rsidR="009E3F85" w:rsidRDefault="009E3F85" w:rsidP="009E3F85">
            <w:r>
              <w:t>Approval to move forward with planning</w:t>
            </w:r>
          </w:p>
        </w:tc>
      </w:tr>
      <w:tr w:rsidR="009E3F85" w14:paraId="74A81774" w14:textId="77777777" w:rsidTr="009E3F85">
        <w:tc>
          <w:tcPr>
            <w:tcW w:w="1269" w:type="dxa"/>
          </w:tcPr>
          <w:p w14:paraId="3379C836" w14:textId="24FD2F05" w:rsidR="009E3F85" w:rsidRDefault="009C11A8" w:rsidP="009E3F85">
            <w:r>
              <w:t>7:05</w:t>
            </w:r>
          </w:p>
        </w:tc>
        <w:tc>
          <w:tcPr>
            <w:tcW w:w="990" w:type="dxa"/>
          </w:tcPr>
          <w:p w14:paraId="62027D95" w14:textId="1C430BF5" w:rsidR="009E3F85" w:rsidRDefault="000F25C9" w:rsidP="009E3F85">
            <w:r>
              <w:t>Mike</w:t>
            </w:r>
          </w:p>
        </w:tc>
        <w:tc>
          <w:tcPr>
            <w:tcW w:w="5866" w:type="dxa"/>
          </w:tcPr>
          <w:p w14:paraId="14989F4A" w14:textId="4D776EBB" w:rsidR="009E3F85" w:rsidRDefault="00DD76FE" w:rsidP="009E3F85">
            <w:r>
              <w:t>Heggie’s pizza update</w:t>
            </w:r>
            <w:r w:rsidR="00871AAF">
              <w:t xml:space="preserve">:  </w:t>
            </w:r>
            <w:r w:rsidR="009C11A8">
              <w:t>Are we on track for February?</w:t>
            </w:r>
          </w:p>
        </w:tc>
        <w:tc>
          <w:tcPr>
            <w:tcW w:w="2324" w:type="dxa"/>
          </w:tcPr>
          <w:p w14:paraId="3E238B69" w14:textId="6A4D0D16" w:rsidR="009E3F85" w:rsidRDefault="00871AAF" w:rsidP="009E3F85">
            <w:r>
              <w:t>Alignment to plan</w:t>
            </w:r>
          </w:p>
        </w:tc>
      </w:tr>
      <w:tr w:rsidR="009C11A8" w14:paraId="3063BC10" w14:textId="77777777" w:rsidTr="009E3F85">
        <w:tc>
          <w:tcPr>
            <w:tcW w:w="1269" w:type="dxa"/>
          </w:tcPr>
          <w:p w14:paraId="7B300965" w14:textId="1438D48B" w:rsidR="009C11A8" w:rsidRDefault="009C11A8" w:rsidP="009E3F85">
            <w:r>
              <w:t>7:10</w:t>
            </w:r>
          </w:p>
        </w:tc>
        <w:tc>
          <w:tcPr>
            <w:tcW w:w="990" w:type="dxa"/>
          </w:tcPr>
          <w:p w14:paraId="7CE552E9" w14:textId="005AB1EB" w:rsidR="009C11A8" w:rsidRDefault="009C11A8" w:rsidP="009E3F85">
            <w:r>
              <w:t>Ted</w:t>
            </w:r>
          </w:p>
        </w:tc>
        <w:tc>
          <w:tcPr>
            <w:tcW w:w="5866" w:type="dxa"/>
          </w:tcPr>
          <w:p w14:paraId="58DD1BF9" w14:textId="77777777" w:rsidR="009C11A8" w:rsidRDefault="009C11A8" w:rsidP="009E3F85">
            <w:r>
              <w:t>Proposal to pay someone for practice and game field scheduling</w:t>
            </w:r>
          </w:p>
          <w:p w14:paraId="2167BB70" w14:textId="77777777" w:rsidR="009C11A8" w:rsidRDefault="009C11A8" w:rsidP="009C11A8">
            <w:pPr>
              <w:pStyle w:val="ListParagraph"/>
              <w:numPr>
                <w:ilvl w:val="0"/>
                <w:numId w:val="27"/>
              </w:numPr>
            </w:pPr>
            <w:r>
              <w:t>Number of hours/week required?</w:t>
            </w:r>
          </w:p>
          <w:p w14:paraId="08CA022D" w14:textId="77777777" w:rsidR="009C11A8" w:rsidRDefault="009C11A8" w:rsidP="009C11A8">
            <w:pPr>
              <w:pStyle w:val="ListParagraph"/>
              <w:numPr>
                <w:ilvl w:val="0"/>
                <w:numId w:val="27"/>
              </w:numPr>
            </w:pPr>
            <w:r>
              <w:t>Hourly rate or lump sum payment?</w:t>
            </w:r>
          </w:p>
          <w:p w14:paraId="04AAB227" w14:textId="106A4092" w:rsidR="009C11A8" w:rsidRDefault="009C11A8" w:rsidP="009C11A8">
            <w:pPr>
              <w:pStyle w:val="ListParagraph"/>
              <w:numPr>
                <w:ilvl w:val="0"/>
                <w:numId w:val="27"/>
              </w:numPr>
            </w:pPr>
            <w:r>
              <w:t>Hiring process?</w:t>
            </w:r>
          </w:p>
        </w:tc>
        <w:tc>
          <w:tcPr>
            <w:tcW w:w="2324" w:type="dxa"/>
          </w:tcPr>
          <w:p w14:paraId="23813F3D" w14:textId="17C1CA63" w:rsidR="009C11A8" w:rsidRDefault="009C11A8" w:rsidP="009E3F85">
            <w:r>
              <w:t>Alignment to plan</w:t>
            </w:r>
          </w:p>
        </w:tc>
      </w:tr>
      <w:tr w:rsidR="009E3F85" w14:paraId="5269CC75" w14:textId="77777777" w:rsidTr="009E3F85">
        <w:tc>
          <w:tcPr>
            <w:tcW w:w="1269" w:type="dxa"/>
          </w:tcPr>
          <w:p w14:paraId="6F98B4F3" w14:textId="04206922" w:rsidR="009E3F85" w:rsidRDefault="000F25C9" w:rsidP="009E3F85">
            <w:r>
              <w:t>7:</w:t>
            </w:r>
            <w:r w:rsidR="009C11A8">
              <w:t>20</w:t>
            </w:r>
          </w:p>
        </w:tc>
        <w:tc>
          <w:tcPr>
            <w:tcW w:w="990" w:type="dxa"/>
          </w:tcPr>
          <w:p w14:paraId="5062B933" w14:textId="03AFCB39" w:rsidR="009E3F85" w:rsidRDefault="00A27A47" w:rsidP="009E3F85">
            <w:r>
              <w:t>Dan</w:t>
            </w:r>
            <w:r w:rsidR="00DD76FE">
              <w:t xml:space="preserve">, </w:t>
            </w:r>
            <w:r w:rsidR="00DD76FE">
              <w:lastRenderedPageBreak/>
              <w:t>Mike</w:t>
            </w:r>
          </w:p>
        </w:tc>
        <w:tc>
          <w:tcPr>
            <w:tcW w:w="5866" w:type="dxa"/>
          </w:tcPr>
          <w:p w14:paraId="33CB14E5" w14:textId="6ABA1F51" w:rsidR="00DD76FE" w:rsidRDefault="00A27A47" w:rsidP="00DD76FE">
            <w:r w:rsidRPr="0039203B">
              <w:lastRenderedPageBreak/>
              <w:t>Strategic Planning:  Vi</w:t>
            </w:r>
            <w:r w:rsidR="00DD76FE" w:rsidRPr="0039203B">
              <w:t>sion/Mission</w:t>
            </w:r>
          </w:p>
          <w:p w14:paraId="09C07F6A" w14:textId="48DDFCD2" w:rsidR="00DD76FE" w:rsidRDefault="00871AAF" w:rsidP="00DD76F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Finalize</w:t>
            </w:r>
            <w:r w:rsidR="00DD76FE">
              <w:t xml:space="preserve"> Vision</w:t>
            </w:r>
          </w:p>
          <w:p w14:paraId="504F2F00" w14:textId="1910B34E" w:rsidR="00DD76FE" w:rsidRDefault="00871AAF" w:rsidP="00DD76FE">
            <w:pPr>
              <w:pStyle w:val="ListParagraph"/>
              <w:numPr>
                <w:ilvl w:val="0"/>
                <w:numId w:val="23"/>
              </w:numPr>
            </w:pPr>
            <w:r>
              <w:t>Finalize</w:t>
            </w:r>
            <w:r w:rsidR="00DD76FE">
              <w:t xml:space="preserve"> Mission</w:t>
            </w:r>
          </w:p>
          <w:p w14:paraId="17FF51F7" w14:textId="77777777" w:rsidR="009E3F85" w:rsidRDefault="00DD76FE" w:rsidP="00DD76FE">
            <w:pPr>
              <w:pStyle w:val="ListParagraph"/>
              <w:numPr>
                <w:ilvl w:val="0"/>
                <w:numId w:val="23"/>
              </w:numPr>
            </w:pPr>
            <w:r>
              <w:t xml:space="preserve">Align on Strategic planning </w:t>
            </w:r>
            <w:r w:rsidR="00871AAF">
              <w:t xml:space="preserve">next </w:t>
            </w:r>
            <w:r>
              <w:t>steps</w:t>
            </w:r>
          </w:p>
          <w:p w14:paraId="70ED3786" w14:textId="77777777" w:rsidR="00871AAF" w:rsidRDefault="00871AAF" w:rsidP="00871AAF">
            <w:pPr>
              <w:pStyle w:val="ListParagraph"/>
              <w:numPr>
                <w:ilvl w:val="1"/>
                <w:numId w:val="23"/>
              </w:numPr>
            </w:pPr>
            <w:r>
              <w:t>Values</w:t>
            </w:r>
          </w:p>
          <w:p w14:paraId="7667BB28" w14:textId="11714444" w:rsidR="00871AAF" w:rsidRDefault="00871AAF" w:rsidP="00871AAF">
            <w:pPr>
              <w:pStyle w:val="ListParagraph"/>
              <w:numPr>
                <w:ilvl w:val="1"/>
                <w:numId w:val="23"/>
              </w:numPr>
            </w:pPr>
            <w:proofErr w:type="gramStart"/>
            <w:r>
              <w:t>3-5 year</w:t>
            </w:r>
            <w:proofErr w:type="gramEnd"/>
            <w:r>
              <w:t xml:space="preserve"> Objective/Goals</w:t>
            </w:r>
          </w:p>
        </w:tc>
        <w:tc>
          <w:tcPr>
            <w:tcW w:w="2324" w:type="dxa"/>
          </w:tcPr>
          <w:p w14:paraId="0483E160" w14:textId="5CF68891" w:rsidR="009E3F85" w:rsidRDefault="00DD76FE" w:rsidP="009E3F85">
            <w:r>
              <w:lastRenderedPageBreak/>
              <w:t>Vision &amp; Mi</w:t>
            </w:r>
            <w:r w:rsidR="00871AAF">
              <w:t>s</w:t>
            </w:r>
            <w:r>
              <w:t>sion</w:t>
            </w:r>
            <w:r w:rsidR="00871AAF">
              <w:t xml:space="preserve"> &amp; </w:t>
            </w:r>
            <w:r w:rsidR="00871AAF">
              <w:lastRenderedPageBreak/>
              <w:t>next steps for Strategic Planning</w:t>
            </w:r>
          </w:p>
        </w:tc>
      </w:tr>
      <w:tr w:rsidR="000F25C9" w14:paraId="72DCA7A7" w14:textId="77777777" w:rsidTr="009E3F85">
        <w:tc>
          <w:tcPr>
            <w:tcW w:w="1269" w:type="dxa"/>
          </w:tcPr>
          <w:p w14:paraId="3091E5BF" w14:textId="1C6E727E" w:rsidR="000F25C9" w:rsidRDefault="00871AAF" w:rsidP="009E3F85">
            <w:r>
              <w:lastRenderedPageBreak/>
              <w:t>8:0</w:t>
            </w:r>
            <w:r w:rsidR="00DD76FE">
              <w:t>0</w:t>
            </w:r>
          </w:p>
        </w:tc>
        <w:tc>
          <w:tcPr>
            <w:tcW w:w="990" w:type="dxa"/>
          </w:tcPr>
          <w:p w14:paraId="6827AD85" w14:textId="77777777" w:rsidR="000F25C9" w:rsidRDefault="000F25C9" w:rsidP="009E3F85"/>
        </w:tc>
        <w:tc>
          <w:tcPr>
            <w:tcW w:w="5866" w:type="dxa"/>
          </w:tcPr>
          <w:p w14:paraId="5538BF0D" w14:textId="355D780F" w:rsidR="000F25C9" w:rsidRDefault="000F25C9" w:rsidP="009E3F85">
            <w:r>
              <w:t>Depart</w:t>
            </w:r>
          </w:p>
        </w:tc>
        <w:tc>
          <w:tcPr>
            <w:tcW w:w="2324" w:type="dxa"/>
          </w:tcPr>
          <w:p w14:paraId="7D063999" w14:textId="77777777" w:rsidR="000F25C9" w:rsidRDefault="000F25C9" w:rsidP="009E3F85"/>
        </w:tc>
      </w:tr>
    </w:tbl>
    <w:p w14:paraId="3FD58144" w14:textId="77777777" w:rsidR="009936F3" w:rsidRDefault="009936F3">
      <w:pPr>
        <w:pStyle w:val="Heading1"/>
        <w:contextualSpacing w:val="0"/>
      </w:pPr>
    </w:p>
    <w:p w14:paraId="7CCCE298" w14:textId="77777777" w:rsidR="009936F3" w:rsidRDefault="00442E9D">
      <w:pPr>
        <w:pStyle w:val="Heading1"/>
        <w:contextualSpacing w:val="0"/>
      </w:pPr>
      <w:r>
        <w:rPr>
          <w:color w:val="0070C0"/>
        </w:rPr>
        <w:t>Decisions</w:t>
      </w:r>
    </w:p>
    <w:tbl>
      <w:tblPr>
        <w:tblStyle w:val="a2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6600"/>
        <w:gridCol w:w="1065"/>
        <w:gridCol w:w="1095"/>
        <w:gridCol w:w="1422"/>
      </w:tblGrid>
      <w:tr w:rsidR="009936F3" w14:paraId="2BD40AA1" w14:textId="77777777">
        <w:tc>
          <w:tcPr>
            <w:tcW w:w="259" w:type="dxa"/>
          </w:tcPr>
          <w:p w14:paraId="5B1DD9B4" w14:textId="77777777" w:rsidR="009936F3" w:rsidRDefault="009936F3"/>
        </w:tc>
        <w:tc>
          <w:tcPr>
            <w:tcW w:w="6600" w:type="dxa"/>
          </w:tcPr>
          <w:p w14:paraId="2335AB3B" w14:textId="77777777" w:rsidR="009936F3" w:rsidRDefault="009936F3"/>
        </w:tc>
        <w:tc>
          <w:tcPr>
            <w:tcW w:w="1065" w:type="dxa"/>
          </w:tcPr>
          <w:p w14:paraId="5CF6ABEE" w14:textId="77777777" w:rsidR="009936F3" w:rsidRDefault="00442E9D">
            <w:r>
              <w:t>Motion - Who</w:t>
            </w:r>
          </w:p>
        </w:tc>
        <w:tc>
          <w:tcPr>
            <w:tcW w:w="1095" w:type="dxa"/>
          </w:tcPr>
          <w:p w14:paraId="7E2EBDD2" w14:textId="77777777" w:rsidR="009936F3" w:rsidRDefault="00442E9D">
            <w:r>
              <w:t>Second - Who</w:t>
            </w:r>
          </w:p>
        </w:tc>
        <w:tc>
          <w:tcPr>
            <w:tcW w:w="1422" w:type="dxa"/>
          </w:tcPr>
          <w:p w14:paraId="623524DD" w14:textId="77777777" w:rsidR="009936F3" w:rsidRDefault="00442E9D">
            <w:r>
              <w:t>Vote (favor/ opposed)</w:t>
            </w:r>
          </w:p>
        </w:tc>
      </w:tr>
      <w:tr w:rsidR="009936F3" w14:paraId="54787D8D" w14:textId="77777777">
        <w:tc>
          <w:tcPr>
            <w:tcW w:w="259" w:type="dxa"/>
          </w:tcPr>
          <w:p w14:paraId="00A87BE3" w14:textId="77777777" w:rsidR="009936F3" w:rsidRDefault="009936F3">
            <w:pPr>
              <w:numPr>
                <w:ilvl w:val="0"/>
                <w:numId w:val="4"/>
              </w:numPr>
            </w:pPr>
          </w:p>
        </w:tc>
        <w:tc>
          <w:tcPr>
            <w:tcW w:w="6600" w:type="dxa"/>
          </w:tcPr>
          <w:p w14:paraId="5AA56C2F" w14:textId="49FECEDF" w:rsidR="009936F3" w:rsidRDefault="006A030E">
            <w:r>
              <w:t xml:space="preserve">Approve </w:t>
            </w:r>
            <w:r w:rsidR="00871AAF">
              <w:t>December</w:t>
            </w:r>
            <w:r>
              <w:t xml:space="preserve"> meeting minutes</w:t>
            </w:r>
          </w:p>
        </w:tc>
        <w:tc>
          <w:tcPr>
            <w:tcW w:w="1065" w:type="dxa"/>
          </w:tcPr>
          <w:p w14:paraId="1734342C" w14:textId="37796286" w:rsidR="009936F3" w:rsidRDefault="00F2582A">
            <w:r>
              <w:t>Rich</w:t>
            </w:r>
          </w:p>
        </w:tc>
        <w:tc>
          <w:tcPr>
            <w:tcW w:w="1095" w:type="dxa"/>
          </w:tcPr>
          <w:p w14:paraId="48C24CE8" w14:textId="4B3A970C" w:rsidR="009936F3" w:rsidRDefault="00F2582A">
            <w:r>
              <w:t>Mike</w:t>
            </w:r>
          </w:p>
        </w:tc>
        <w:tc>
          <w:tcPr>
            <w:tcW w:w="1422" w:type="dxa"/>
          </w:tcPr>
          <w:p w14:paraId="610D40B6" w14:textId="37164339" w:rsidR="009936F3" w:rsidRDefault="00F2582A">
            <w:r>
              <w:t>5-0</w:t>
            </w:r>
          </w:p>
        </w:tc>
      </w:tr>
      <w:tr w:rsidR="009936F3" w14:paraId="38D8F42F" w14:textId="77777777">
        <w:tc>
          <w:tcPr>
            <w:tcW w:w="259" w:type="dxa"/>
          </w:tcPr>
          <w:p w14:paraId="2D757898" w14:textId="77777777" w:rsidR="009936F3" w:rsidRDefault="009936F3">
            <w:pPr>
              <w:numPr>
                <w:ilvl w:val="0"/>
                <w:numId w:val="4"/>
              </w:numPr>
            </w:pPr>
          </w:p>
        </w:tc>
        <w:tc>
          <w:tcPr>
            <w:tcW w:w="6600" w:type="dxa"/>
          </w:tcPr>
          <w:p w14:paraId="0EA0280D" w14:textId="5169B2E2" w:rsidR="009936F3" w:rsidRDefault="00B3753A">
            <w:r>
              <w:t>Renew existing Board insurance for additional 3 years ($450/year) through Bollinger ASA.</w:t>
            </w:r>
          </w:p>
        </w:tc>
        <w:tc>
          <w:tcPr>
            <w:tcW w:w="1065" w:type="dxa"/>
          </w:tcPr>
          <w:p w14:paraId="312D437B" w14:textId="0053F6BB" w:rsidR="009936F3" w:rsidRDefault="00B3753A">
            <w:r>
              <w:t>Mike</w:t>
            </w:r>
          </w:p>
        </w:tc>
        <w:tc>
          <w:tcPr>
            <w:tcW w:w="1095" w:type="dxa"/>
          </w:tcPr>
          <w:p w14:paraId="30828779" w14:textId="0C53FEDA" w:rsidR="009936F3" w:rsidRDefault="00B3753A">
            <w:r>
              <w:t>Dan</w:t>
            </w:r>
          </w:p>
        </w:tc>
        <w:tc>
          <w:tcPr>
            <w:tcW w:w="1422" w:type="dxa"/>
          </w:tcPr>
          <w:p w14:paraId="1A93F2DE" w14:textId="2074521B" w:rsidR="009936F3" w:rsidRDefault="00B3753A">
            <w:r>
              <w:t>5-0</w:t>
            </w:r>
          </w:p>
        </w:tc>
      </w:tr>
      <w:tr w:rsidR="009936F3" w14:paraId="507CA300" w14:textId="77777777">
        <w:tc>
          <w:tcPr>
            <w:tcW w:w="259" w:type="dxa"/>
          </w:tcPr>
          <w:p w14:paraId="761C7820" w14:textId="77777777" w:rsidR="009936F3" w:rsidRDefault="009936F3">
            <w:pPr>
              <w:numPr>
                <w:ilvl w:val="0"/>
                <w:numId w:val="4"/>
              </w:numPr>
            </w:pPr>
          </w:p>
        </w:tc>
        <w:tc>
          <w:tcPr>
            <w:tcW w:w="6600" w:type="dxa"/>
          </w:tcPr>
          <w:p w14:paraId="3D3967A6" w14:textId="136538BF" w:rsidR="009936F3" w:rsidRDefault="00042272">
            <w:r>
              <w:t>Contract 2 fields at WRA for Wednesday nights.</w:t>
            </w:r>
          </w:p>
        </w:tc>
        <w:tc>
          <w:tcPr>
            <w:tcW w:w="1065" w:type="dxa"/>
          </w:tcPr>
          <w:p w14:paraId="5E4A273D" w14:textId="6FFDC2A0" w:rsidR="009936F3" w:rsidRDefault="00042272">
            <w:r>
              <w:t>Dan</w:t>
            </w:r>
          </w:p>
        </w:tc>
        <w:tc>
          <w:tcPr>
            <w:tcW w:w="1095" w:type="dxa"/>
          </w:tcPr>
          <w:p w14:paraId="5DD04A7E" w14:textId="2E70D2BF" w:rsidR="009936F3" w:rsidRDefault="00042272">
            <w:r>
              <w:t>Jack</w:t>
            </w:r>
          </w:p>
        </w:tc>
        <w:tc>
          <w:tcPr>
            <w:tcW w:w="1422" w:type="dxa"/>
          </w:tcPr>
          <w:p w14:paraId="1AC69CDE" w14:textId="69066648" w:rsidR="009936F3" w:rsidRDefault="00042272">
            <w:r>
              <w:t>5-0</w:t>
            </w:r>
          </w:p>
        </w:tc>
      </w:tr>
      <w:tr w:rsidR="00042272" w14:paraId="73F0D263" w14:textId="77777777">
        <w:tc>
          <w:tcPr>
            <w:tcW w:w="259" w:type="dxa"/>
          </w:tcPr>
          <w:p w14:paraId="6B024757" w14:textId="77777777" w:rsidR="00042272" w:rsidRDefault="00042272">
            <w:pPr>
              <w:numPr>
                <w:ilvl w:val="0"/>
                <w:numId w:val="4"/>
              </w:numPr>
            </w:pPr>
          </w:p>
        </w:tc>
        <w:tc>
          <w:tcPr>
            <w:tcW w:w="6600" w:type="dxa"/>
          </w:tcPr>
          <w:p w14:paraId="5177C11A" w14:textId="77777777" w:rsidR="00042272" w:rsidRDefault="00042272"/>
        </w:tc>
        <w:tc>
          <w:tcPr>
            <w:tcW w:w="1065" w:type="dxa"/>
          </w:tcPr>
          <w:p w14:paraId="7A37DCE1" w14:textId="77777777" w:rsidR="00042272" w:rsidRDefault="00042272"/>
        </w:tc>
        <w:tc>
          <w:tcPr>
            <w:tcW w:w="1095" w:type="dxa"/>
          </w:tcPr>
          <w:p w14:paraId="4C21AD28" w14:textId="77777777" w:rsidR="00042272" w:rsidRDefault="00042272"/>
        </w:tc>
        <w:tc>
          <w:tcPr>
            <w:tcW w:w="1422" w:type="dxa"/>
          </w:tcPr>
          <w:p w14:paraId="42FCB677" w14:textId="77777777" w:rsidR="00042272" w:rsidRDefault="00042272"/>
        </w:tc>
      </w:tr>
    </w:tbl>
    <w:p w14:paraId="5886133C" w14:textId="32E017A8" w:rsidR="000F25C9" w:rsidRDefault="000F25C9"/>
    <w:p w14:paraId="2AFC79F9" w14:textId="77777777" w:rsidR="009936F3" w:rsidRDefault="009936F3"/>
    <w:p w14:paraId="2A9CD5A4" w14:textId="77777777" w:rsidR="009936F3" w:rsidRDefault="00442E9D">
      <w:pPr>
        <w:pStyle w:val="Heading1"/>
        <w:contextualSpacing w:val="0"/>
        <w:rPr>
          <w:color w:val="0070C0"/>
        </w:rPr>
      </w:pPr>
      <w:r>
        <w:rPr>
          <w:color w:val="0070C0"/>
        </w:rPr>
        <w:t>Assigned Action Items</w:t>
      </w:r>
    </w:p>
    <w:tbl>
      <w:tblPr>
        <w:tblStyle w:val="a3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5"/>
        <w:gridCol w:w="1605"/>
        <w:gridCol w:w="1161"/>
        <w:gridCol w:w="1512"/>
      </w:tblGrid>
      <w:tr w:rsidR="009936F3" w14:paraId="38978595" w14:textId="77777777">
        <w:tc>
          <w:tcPr>
            <w:tcW w:w="6165" w:type="dxa"/>
            <w:tcBorders>
              <w:bottom w:val="single" w:sz="4" w:space="0" w:color="000000"/>
            </w:tcBorders>
            <w:shd w:val="clear" w:color="auto" w:fill="0070C0"/>
          </w:tcPr>
          <w:p w14:paraId="5DBCBD2F" w14:textId="77777777" w:rsidR="009936F3" w:rsidRDefault="00442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0070C0"/>
          </w:tcPr>
          <w:p w14:paraId="2CB28E4A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Accountability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0070C0"/>
          </w:tcPr>
          <w:p w14:paraId="59097B08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Due</w:t>
            </w:r>
          </w:p>
          <w:p w14:paraId="5BC1CD0D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0070C0"/>
          </w:tcPr>
          <w:p w14:paraId="34E4622F" w14:textId="77777777" w:rsidR="009936F3" w:rsidRDefault="00442E9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Completed</w:t>
            </w:r>
          </w:p>
        </w:tc>
      </w:tr>
      <w:tr w:rsidR="00257A03" w14:paraId="21437A79" w14:textId="77777777" w:rsidTr="00825773">
        <w:tc>
          <w:tcPr>
            <w:tcW w:w="6165" w:type="dxa"/>
          </w:tcPr>
          <w:p w14:paraId="6261BA99" w14:textId="77777777" w:rsidR="00257A03" w:rsidRDefault="00257A03" w:rsidP="00825773">
            <w:r>
              <w:t>Send coach payment info to Rich from the fall session.</w:t>
            </w:r>
          </w:p>
        </w:tc>
        <w:tc>
          <w:tcPr>
            <w:tcW w:w="1605" w:type="dxa"/>
          </w:tcPr>
          <w:p w14:paraId="5A405F30" w14:textId="77777777" w:rsidR="00257A03" w:rsidRDefault="00257A03" w:rsidP="00825773">
            <w:r>
              <w:t>Mike</w:t>
            </w:r>
          </w:p>
        </w:tc>
        <w:tc>
          <w:tcPr>
            <w:tcW w:w="1161" w:type="dxa"/>
          </w:tcPr>
          <w:p w14:paraId="7290ABF2" w14:textId="77777777" w:rsidR="00257A03" w:rsidRDefault="00257A03" w:rsidP="00825773">
            <w:r>
              <w:t>11/22/17</w:t>
            </w:r>
          </w:p>
        </w:tc>
        <w:tc>
          <w:tcPr>
            <w:tcW w:w="1512" w:type="dxa"/>
          </w:tcPr>
          <w:p w14:paraId="33215841" w14:textId="77777777" w:rsidR="00257A03" w:rsidRDefault="00257A03" w:rsidP="00825773">
            <w:r>
              <w:t>Complete</w:t>
            </w:r>
          </w:p>
        </w:tc>
      </w:tr>
      <w:tr w:rsidR="00257A03" w14:paraId="70EBF060" w14:textId="77777777" w:rsidTr="00825773">
        <w:tc>
          <w:tcPr>
            <w:tcW w:w="6165" w:type="dxa"/>
          </w:tcPr>
          <w:p w14:paraId="17E67BF8" w14:textId="77777777" w:rsidR="00257A03" w:rsidRDefault="00257A03" w:rsidP="00825773">
            <w:r>
              <w:t>Check on Officer/Board Insurance for 2018 – 2 choices with same fee as now.  Need to renew with Bollinger.</w:t>
            </w:r>
          </w:p>
        </w:tc>
        <w:tc>
          <w:tcPr>
            <w:tcW w:w="1605" w:type="dxa"/>
          </w:tcPr>
          <w:p w14:paraId="002EA11B" w14:textId="77777777" w:rsidR="00257A03" w:rsidRDefault="00257A03" w:rsidP="00825773">
            <w:r>
              <w:t>Rich</w:t>
            </w:r>
          </w:p>
        </w:tc>
        <w:tc>
          <w:tcPr>
            <w:tcW w:w="1161" w:type="dxa"/>
          </w:tcPr>
          <w:p w14:paraId="17E72B47" w14:textId="77777777" w:rsidR="00257A03" w:rsidRDefault="00257A03" w:rsidP="00825773">
            <w:r>
              <w:t>2/1/18</w:t>
            </w:r>
          </w:p>
        </w:tc>
        <w:tc>
          <w:tcPr>
            <w:tcW w:w="1512" w:type="dxa"/>
          </w:tcPr>
          <w:p w14:paraId="1A740B8D" w14:textId="77777777" w:rsidR="00257A03" w:rsidRDefault="00257A03" w:rsidP="00825773">
            <w:r>
              <w:t>Complete</w:t>
            </w:r>
          </w:p>
        </w:tc>
      </w:tr>
      <w:tr w:rsidR="00257A03" w14:paraId="51446686" w14:textId="77777777" w:rsidTr="00825773">
        <w:tc>
          <w:tcPr>
            <w:tcW w:w="6165" w:type="dxa"/>
          </w:tcPr>
          <w:p w14:paraId="3BE5F53C" w14:textId="77777777" w:rsidR="00257A03" w:rsidRDefault="00257A03" w:rsidP="00825773">
            <w:r>
              <w:t>Schedule next meeting for February 13</w:t>
            </w:r>
          </w:p>
        </w:tc>
        <w:tc>
          <w:tcPr>
            <w:tcW w:w="1605" w:type="dxa"/>
          </w:tcPr>
          <w:p w14:paraId="7FFDCFB7" w14:textId="77777777" w:rsidR="00257A03" w:rsidRDefault="00257A03" w:rsidP="00825773">
            <w:r>
              <w:t>Dan</w:t>
            </w:r>
          </w:p>
        </w:tc>
        <w:tc>
          <w:tcPr>
            <w:tcW w:w="1161" w:type="dxa"/>
          </w:tcPr>
          <w:p w14:paraId="4716A647" w14:textId="77777777" w:rsidR="00257A03" w:rsidRDefault="00257A03" w:rsidP="00825773">
            <w:r>
              <w:t>1/17/18</w:t>
            </w:r>
          </w:p>
        </w:tc>
        <w:tc>
          <w:tcPr>
            <w:tcW w:w="1512" w:type="dxa"/>
          </w:tcPr>
          <w:p w14:paraId="4AF5C2F1" w14:textId="77777777" w:rsidR="00257A03" w:rsidRDefault="00257A03" w:rsidP="00825773">
            <w:r>
              <w:t>Complete</w:t>
            </w:r>
          </w:p>
        </w:tc>
      </w:tr>
      <w:tr w:rsidR="00257A03" w14:paraId="6BB27C57" w14:textId="77777777" w:rsidTr="00825773">
        <w:tc>
          <w:tcPr>
            <w:tcW w:w="6165" w:type="dxa"/>
          </w:tcPr>
          <w:p w14:paraId="6FFD8E02" w14:textId="77777777" w:rsidR="00257A03" w:rsidRDefault="00257A03" w:rsidP="00825773">
            <w:r>
              <w:t>Develop proposal for Lexi Tournament field(s) for weekend of June 15-17, 2018:  Wayzata/</w:t>
            </w:r>
            <w:proofErr w:type="spellStart"/>
            <w:r>
              <w:t>Mntka</w:t>
            </w:r>
            <w:proofErr w:type="spellEnd"/>
          </w:p>
        </w:tc>
        <w:tc>
          <w:tcPr>
            <w:tcW w:w="1605" w:type="dxa"/>
          </w:tcPr>
          <w:p w14:paraId="6D3DD43E" w14:textId="77777777" w:rsidR="00257A03" w:rsidRDefault="00257A03" w:rsidP="00825773">
            <w:r>
              <w:t>Brad</w:t>
            </w:r>
          </w:p>
        </w:tc>
        <w:tc>
          <w:tcPr>
            <w:tcW w:w="1161" w:type="dxa"/>
          </w:tcPr>
          <w:p w14:paraId="78042F8D" w14:textId="77777777" w:rsidR="00257A03" w:rsidRDefault="00257A03" w:rsidP="00825773">
            <w:r>
              <w:t>12/12/17</w:t>
            </w:r>
          </w:p>
        </w:tc>
        <w:tc>
          <w:tcPr>
            <w:tcW w:w="1512" w:type="dxa"/>
          </w:tcPr>
          <w:p w14:paraId="53A13D1E" w14:textId="77777777" w:rsidR="00257A03" w:rsidRDefault="00257A03" w:rsidP="00825773">
            <w:r>
              <w:t>Complete</w:t>
            </w:r>
          </w:p>
        </w:tc>
      </w:tr>
      <w:tr w:rsidR="00257A03" w14:paraId="7196E586" w14:textId="77777777" w:rsidTr="00825773">
        <w:tc>
          <w:tcPr>
            <w:tcW w:w="6165" w:type="dxa"/>
          </w:tcPr>
          <w:p w14:paraId="1430B99C" w14:textId="77777777" w:rsidR="00257A03" w:rsidRDefault="00257A03" w:rsidP="00825773">
            <w:r>
              <w:t>Develop proposed Vision and Mission statements (and Values) for further review and discussion.  Share in a Google Document</w:t>
            </w:r>
          </w:p>
        </w:tc>
        <w:tc>
          <w:tcPr>
            <w:tcW w:w="1605" w:type="dxa"/>
          </w:tcPr>
          <w:p w14:paraId="2C4D5390" w14:textId="77777777" w:rsidR="00257A03" w:rsidRDefault="00257A03" w:rsidP="00825773">
            <w:r>
              <w:t>Dan/Mike</w:t>
            </w:r>
          </w:p>
        </w:tc>
        <w:tc>
          <w:tcPr>
            <w:tcW w:w="1161" w:type="dxa"/>
          </w:tcPr>
          <w:p w14:paraId="2D8B9680" w14:textId="77777777" w:rsidR="00257A03" w:rsidRDefault="00257A03" w:rsidP="00825773">
            <w:r>
              <w:t>1/16/18</w:t>
            </w:r>
          </w:p>
        </w:tc>
        <w:tc>
          <w:tcPr>
            <w:tcW w:w="1512" w:type="dxa"/>
          </w:tcPr>
          <w:p w14:paraId="5F198883" w14:textId="77777777" w:rsidR="00257A03" w:rsidRDefault="00257A03" w:rsidP="00825773">
            <w:r>
              <w:t>In Progress</w:t>
            </w:r>
          </w:p>
        </w:tc>
      </w:tr>
      <w:tr w:rsidR="00257A03" w14:paraId="3E6A529B" w14:textId="77777777" w:rsidTr="00825773">
        <w:tc>
          <w:tcPr>
            <w:tcW w:w="6165" w:type="dxa"/>
          </w:tcPr>
          <w:p w14:paraId="19C6EC0A" w14:textId="77777777" w:rsidR="00257A03" w:rsidRDefault="00257A03" w:rsidP="00825773">
            <w:proofErr w:type="gramStart"/>
            <w:r>
              <w:t>Look into</w:t>
            </w:r>
            <w:proofErr w:type="gramEnd"/>
            <w:r>
              <w:t xml:space="preserve"> Google App for Non-Profit organizations as a content management website</w:t>
            </w:r>
          </w:p>
        </w:tc>
        <w:tc>
          <w:tcPr>
            <w:tcW w:w="1605" w:type="dxa"/>
          </w:tcPr>
          <w:p w14:paraId="7F59F22B" w14:textId="77777777" w:rsidR="00257A03" w:rsidRDefault="00257A03" w:rsidP="00825773">
            <w:r>
              <w:t>Rich</w:t>
            </w:r>
          </w:p>
        </w:tc>
        <w:tc>
          <w:tcPr>
            <w:tcW w:w="1161" w:type="dxa"/>
          </w:tcPr>
          <w:p w14:paraId="38AC5591" w14:textId="77777777" w:rsidR="00257A03" w:rsidRDefault="00257A03" w:rsidP="00825773">
            <w:r>
              <w:t>11/15/17</w:t>
            </w:r>
          </w:p>
        </w:tc>
        <w:tc>
          <w:tcPr>
            <w:tcW w:w="1512" w:type="dxa"/>
          </w:tcPr>
          <w:p w14:paraId="465B7A29" w14:textId="77777777" w:rsidR="00257A03" w:rsidRDefault="00257A03" w:rsidP="00825773">
            <w:r>
              <w:t>In Progress</w:t>
            </w:r>
          </w:p>
        </w:tc>
      </w:tr>
      <w:tr w:rsidR="00181A37" w14:paraId="1103CD56" w14:textId="77777777">
        <w:tc>
          <w:tcPr>
            <w:tcW w:w="6165" w:type="dxa"/>
          </w:tcPr>
          <w:p w14:paraId="213D9942" w14:textId="10C29CC2" w:rsidR="00181A37" w:rsidRDefault="00D3543D" w:rsidP="00BD2C32">
            <w:r>
              <w:t>Develop preliminary plan for Recruiting meeting</w:t>
            </w:r>
          </w:p>
        </w:tc>
        <w:tc>
          <w:tcPr>
            <w:tcW w:w="1605" w:type="dxa"/>
          </w:tcPr>
          <w:p w14:paraId="532D33A5" w14:textId="1E44D9A5" w:rsidR="00181A37" w:rsidRDefault="00D3543D" w:rsidP="00BD2C32">
            <w:r>
              <w:t>Brad/Jack</w:t>
            </w:r>
          </w:p>
        </w:tc>
        <w:tc>
          <w:tcPr>
            <w:tcW w:w="1161" w:type="dxa"/>
          </w:tcPr>
          <w:p w14:paraId="08232367" w14:textId="3396FD7A" w:rsidR="00181A37" w:rsidRDefault="00E959F2" w:rsidP="00BD2C32">
            <w:r>
              <w:t>12/12</w:t>
            </w:r>
            <w:r w:rsidR="00D3543D">
              <w:t>/17</w:t>
            </w:r>
          </w:p>
        </w:tc>
        <w:tc>
          <w:tcPr>
            <w:tcW w:w="1512" w:type="dxa"/>
          </w:tcPr>
          <w:p w14:paraId="4711CD75" w14:textId="77777777" w:rsidR="00181A37" w:rsidRDefault="00181A37" w:rsidP="00BD2C32"/>
        </w:tc>
      </w:tr>
      <w:tr w:rsidR="00696D6B" w14:paraId="78947F08" w14:textId="77777777">
        <w:tc>
          <w:tcPr>
            <w:tcW w:w="6165" w:type="dxa"/>
          </w:tcPr>
          <w:p w14:paraId="29F17D63" w14:textId="47092DDD" w:rsidR="00696D6B" w:rsidRDefault="00696D6B" w:rsidP="00BD2C32">
            <w:r>
              <w:t>Develop a Vortex program calendar</w:t>
            </w:r>
          </w:p>
        </w:tc>
        <w:tc>
          <w:tcPr>
            <w:tcW w:w="1605" w:type="dxa"/>
          </w:tcPr>
          <w:p w14:paraId="3063FDFB" w14:textId="19B998A4" w:rsidR="00696D6B" w:rsidRDefault="00696D6B" w:rsidP="00BD2C32">
            <w:r>
              <w:t>Brad</w:t>
            </w:r>
          </w:p>
        </w:tc>
        <w:tc>
          <w:tcPr>
            <w:tcW w:w="1161" w:type="dxa"/>
          </w:tcPr>
          <w:p w14:paraId="071356CF" w14:textId="7E24A814" w:rsidR="00696D6B" w:rsidRDefault="00696D6B" w:rsidP="00BD2C32">
            <w:r>
              <w:t>12/12/17</w:t>
            </w:r>
          </w:p>
        </w:tc>
        <w:tc>
          <w:tcPr>
            <w:tcW w:w="1512" w:type="dxa"/>
          </w:tcPr>
          <w:p w14:paraId="0BF607C3" w14:textId="21F3C37C" w:rsidR="00B56A0C" w:rsidRDefault="00B56A0C" w:rsidP="00BD2C32"/>
        </w:tc>
      </w:tr>
      <w:tr w:rsidR="00B56A0C" w14:paraId="559C1E5C" w14:textId="77777777">
        <w:tc>
          <w:tcPr>
            <w:tcW w:w="6165" w:type="dxa"/>
          </w:tcPr>
          <w:p w14:paraId="65A0DE34" w14:textId="50FFBFFF" w:rsidR="00B56A0C" w:rsidRDefault="00412ADA" w:rsidP="00BD2C32">
            <w:r>
              <w:t>Provide tournament budget to each team Manager</w:t>
            </w:r>
          </w:p>
        </w:tc>
        <w:tc>
          <w:tcPr>
            <w:tcW w:w="1605" w:type="dxa"/>
          </w:tcPr>
          <w:p w14:paraId="67795870" w14:textId="0B0917B6" w:rsidR="00B56A0C" w:rsidRDefault="00412ADA" w:rsidP="00BD2C32">
            <w:r>
              <w:t>Rich</w:t>
            </w:r>
          </w:p>
        </w:tc>
        <w:tc>
          <w:tcPr>
            <w:tcW w:w="1161" w:type="dxa"/>
          </w:tcPr>
          <w:p w14:paraId="3542C1F1" w14:textId="7C9DBB35" w:rsidR="00B56A0C" w:rsidRDefault="003973C2" w:rsidP="00BD2C32">
            <w:r>
              <w:t>2/15</w:t>
            </w:r>
            <w:r w:rsidR="00412ADA">
              <w:t>/18</w:t>
            </w:r>
          </w:p>
        </w:tc>
        <w:tc>
          <w:tcPr>
            <w:tcW w:w="1512" w:type="dxa"/>
          </w:tcPr>
          <w:p w14:paraId="5D16FAB0" w14:textId="77777777" w:rsidR="00B56A0C" w:rsidRDefault="00B56A0C" w:rsidP="00BD2C32"/>
        </w:tc>
      </w:tr>
      <w:tr w:rsidR="002A107D" w14:paraId="5DBB6E00" w14:textId="77777777">
        <w:tc>
          <w:tcPr>
            <w:tcW w:w="6165" w:type="dxa"/>
          </w:tcPr>
          <w:p w14:paraId="125AA62A" w14:textId="27F2082F" w:rsidR="002A107D" w:rsidRDefault="002A107D" w:rsidP="00BD2C32">
            <w:r>
              <w:t xml:space="preserve">Schedule Team Manager meeting for late </w:t>
            </w:r>
            <w:r w:rsidR="00025BE0">
              <w:t>February</w:t>
            </w:r>
            <w:r>
              <w:t xml:space="preserve">:  Budgets, Tournaments, </w:t>
            </w:r>
            <w:proofErr w:type="spellStart"/>
            <w:r>
              <w:t>SportsRecruits</w:t>
            </w:r>
            <w:proofErr w:type="spellEnd"/>
            <w:r w:rsidR="00025BE0">
              <w:t>.</w:t>
            </w:r>
          </w:p>
        </w:tc>
        <w:tc>
          <w:tcPr>
            <w:tcW w:w="1605" w:type="dxa"/>
          </w:tcPr>
          <w:p w14:paraId="3AA553A1" w14:textId="240C5A59" w:rsidR="002A107D" w:rsidRDefault="002A107D" w:rsidP="00BD2C32">
            <w:r>
              <w:t>Dan</w:t>
            </w:r>
          </w:p>
        </w:tc>
        <w:tc>
          <w:tcPr>
            <w:tcW w:w="1161" w:type="dxa"/>
          </w:tcPr>
          <w:p w14:paraId="73860E11" w14:textId="6A1515E1" w:rsidR="002A107D" w:rsidRDefault="003973C2" w:rsidP="00BD2C32">
            <w:r>
              <w:t>2</w:t>
            </w:r>
            <w:r w:rsidR="002A107D">
              <w:t>/15/18</w:t>
            </w:r>
          </w:p>
        </w:tc>
        <w:tc>
          <w:tcPr>
            <w:tcW w:w="1512" w:type="dxa"/>
          </w:tcPr>
          <w:p w14:paraId="78D6A66C" w14:textId="77777777" w:rsidR="002A107D" w:rsidRDefault="002A107D" w:rsidP="00BD2C32"/>
        </w:tc>
      </w:tr>
      <w:tr w:rsidR="005B3245" w14:paraId="2777D054" w14:textId="77777777">
        <w:tc>
          <w:tcPr>
            <w:tcW w:w="6165" w:type="dxa"/>
          </w:tcPr>
          <w:p w14:paraId="34CE6951" w14:textId="74B40408" w:rsidR="005B3245" w:rsidRDefault="00BF42F1" w:rsidP="00BD2C32">
            <w:r>
              <w:t>Update Vortex website – add “A’s” logo</w:t>
            </w:r>
          </w:p>
        </w:tc>
        <w:tc>
          <w:tcPr>
            <w:tcW w:w="1605" w:type="dxa"/>
          </w:tcPr>
          <w:p w14:paraId="6DAB0E2E" w14:textId="6FA040CD" w:rsidR="005B3245" w:rsidRDefault="00BF42F1" w:rsidP="00BD2C32">
            <w:r>
              <w:t>Ted</w:t>
            </w:r>
          </w:p>
        </w:tc>
        <w:tc>
          <w:tcPr>
            <w:tcW w:w="1161" w:type="dxa"/>
          </w:tcPr>
          <w:p w14:paraId="564BFF09" w14:textId="43A447D1" w:rsidR="005B3245" w:rsidRDefault="00B3753A" w:rsidP="00BD2C32">
            <w:r>
              <w:t>2</w:t>
            </w:r>
            <w:r w:rsidR="00BF42F1">
              <w:t>/15/18</w:t>
            </w:r>
          </w:p>
        </w:tc>
        <w:tc>
          <w:tcPr>
            <w:tcW w:w="1512" w:type="dxa"/>
          </w:tcPr>
          <w:p w14:paraId="3C83CDB8" w14:textId="77777777" w:rsidR="005B3245" w:rsidRDefault="005B3245" w:rsidP="00BD2C32"/>
        </w:tc>
      </w:tr>
      <w:tr w:rsidR="00594713" w14:paraId="2FA294B1" w14:textId="77777777">
        <w:tc>
          <w:tcPr>
            <w:tcW w:w="6165" w:type="dxa"/>
          </w:tcPr>
          <w:p w14:paraId="510170B0" w14:textId="56C80FA6" w:rsidR="00594713" w:rsidRDefault="00594713" w:rsidP="00BD2C32">
            <w:r>
              <w:t>Initiate background checks</w:t>
            </w:r>
            <w:r w:rsidR="007F6029">
              <w:t xml:space="preserve"> via the League Athletics website</w:t>
            </w:r>
          </w:p>
        </w:tc>
        <w:tc>
          <w:tcPr>
            <w:tcW w:w="1605" w:type="dxa"/>
          </w:tcPr>
          <w:p w14:paraId="3F4CE9DA" w14:textId="3C8A7975" w:rsidR="00594713" w:rsidRDefault="00594713" w:rsidP="00BD2C32">
            <w:r>
              <w:t>Ted</w:t>
            </w:r>
          </w:p>
        </w:tc>
        <w:tc>
          <w:tcPr>
            <w:tcW w:w="1161" w:type="dxa"/>
          </w:tcPr>
          <w:p w14:paraId="04B428D7" w14:textId="5A8BF8AD" w:rsidR="00594713" w:rsidRDefault="00B3753A" w:rsidP="00BD2C32">
            <w:r>
              <w:t>1/29</w:t>
            </w:r>
            <w:r w:rsidR="00594713">
              <w:t>/18</w:t>
            </w:r>
          </w:p>
        </w:tc>
        <w:tc>
          <w:tcPr>
            <w:tcW w:w="1512" w:type="dxa"/>
          </w:tcPr>
          <w:p w14:paraId="0E8F6F04" w14:textId="4F63F180" w:rsidR="00594713" w:rsidRDefault="00594713" w:rsidP="00BD2C32"/>
        </w:tc>
      </w:tr>
      <w:tr w:rsidR="00D7781F" w14:paraId="11E578FE" w14:textId="77777777">
        <w:tc>
          <w:tcPr>
            <w:tcW w:w="6165" w:type="dxa"/>
          </w:tcPr>
          <w:p w14:paraId="03D05E95" w14:textId="79ACE057" w:rsidR="00D7781F" w:rsidRDefault="00D7781F" w:rsidP="00BD2C32">
            <w:r>
              <w:t>Provide Board a cost for generic numbered fall jersey’s (quantity and price) for A’s and Vortex (assume current number of team)</w:t>
            </w:r>
          </w:p>
        </w:tc>
        <w:tc>
          <w:tcPr>
            <w:tcW w:w="1605" w:type="dxa"/>
          </w:tcPr>
          <w:p w14:paraId="6BC92E34" w14:textId="4FC199EF" w:rsidR="00D7781F" w:rsidRDefault="00D7781F" w:rsidP="00BD2C32">
            <w:r>
              <w:t>Stacey P.</w:t>
            </w:r>
          </w:p>
        </w:tc>
        <w:tc>
          <w:tcPr>
            <w:tcW w:w="1161" w:type="dxa"/>
          </w:tcPr>
          <w:p w14:paraId="1FFE63F3" w14:textId="5B5E859E" w:rsidR="00D7781F" w:rsidRDefault="00AA606F" w:rsidP="00BD2C32">
            <w:r>
              <w:t>1/15/18</w:t>
            </w:r>
          </w:p>
        </w:tc>
        <w:tc>
          <w:tcPr>
            <w:tcW w:w="1512" w:type="dxa"/>
          </w:tcPr>
          <w:p w14:paraId="7D4D19D8" w14:textId="77777777" w:rsidR="00D7781F" w:rsidRDefault="00D7781F" w:rsidP="00BD2C32"/>
        </w:tc>
      </w:tr>
      <w:tr w:rsidR="00042272" w14:paraId="1059778D" w14:textId="77777777">
        <w:tc>
          <w:tcPr>
            <w:tcW w:w="6165" w:type="dxa"/>
          </w:tcPr>
          <w:p w14:paraId="040E4F20" w14:textId="642096A3" w:rsidR="00042272" w:rsidRDefault="00042272" w:rsidP="00BD2C32">
            <w:r>
              <w:t>Ted – contact Chris Johnson for contract 2 WRA fields for Wednesday nights</w:t>
            </w:r>
          </w:p>
        </w:tc>
        <w:tc>
          <w:tcPr>
            <w:tcW w:w="1605" w:type="dxa"/>
          </w:tcPr>
          <w:p w14:paraId="33FE388C" w14:textId="31C8D459" w:rsidR="00042272" w:rsidRDefault="00042272" w:rsidP="00BD2C32">
            <w:r>
              <w:t>Ted</w:t>
            </w:r>
          </w:p>
        </w:tc>
        <w:tc>
          <w:tcPr>
            <w:tcW w:w="1161" w:type="dxa"/>
          </w:tcPr>
          <w:p w14:paraId="3ACC15FF" w14:textId="5B74EF83" w:rsidR="00042272" w:rsidRDefault="00042272" w:rsidP="00BD2C32">
            <w:r>
              <w:t>2/15/18</w:t>
            </w:r>
          </w:p>
        </w:tc>
        <w:tc>
          <w:tcPr>
            <w:tcW w:w="1512" w:type="dxa"/>
          </w:tcPr>
          <w:p w14:paraId="4274A7E3" w14:textId="77777777" w:rsidR="00042272" w:rsidRDefault="00042272" w:rsidP="00BD2C32"/>
        </w:tc>
      </w:tr>
      <w:tr w:rsidR="00042272" w14:paraId="6ED8B080" w14:textId="77777777">
        <w:tc>
          <w:tcPr>
            <w:tcW w:w="6165" w:type="dxa"/>
          </w:tcPr>
          <w:p w14:paraId="6E9C64AF" w14:textId="2900CFC2" w:rsidR="00042272" w:rsidRDefault="00042272" w:rsidP="00BD2C32">
            <w:r>
              <w:t>Bring proposal for field scheduling to Feb meeting</w:t>
            </w:r>
          </w:p>
        </w:tc>
        <w:tc>
          <w:tcPr>
            <w:tcW w:w="1605" w:type="dxa"/>
          </w:tcPr>
          <w:p w14:paraId="00CF80AB" w14:textId="7712CB46" w:rsidR="00042272" w:rsidRDefault="00042272" w:rsidP="00BD2C32">
            <w:r>
              <w:t>Ted</w:t>
            </w:r>
          </w:p>
        </w:tc>
        <w:tc>
          <w:tcPr>
            <w:tcW w:w="1161" w:type="dxa"/>
          </w:tcPr>
          <w:p w14:paraId="3387D399" w14:textId="5B07C268" w:rsidR="00042272" w:rsidRDefault="00042272" w:rsidP="00BD2C32">
            <w:r>
              <w:t>2/15/18</w:t>
            </w:r>
          </w:p>
        </w:tc>
        <w:tc>
          <w:tcPr>
            <w:tcW w:w="1512" w:type="dxa"/>
          </w:tcPr>
          <w:p w14:paraId="7CCD6640" w14:textId="77777777" w:rsidR="00042272" w:rsidRDefault="00042272" w:rsidP="00BD2C32"/>
        </w:tc>
      </w:tr>
      <w:tr w:rsidR="00BF0C30" w14:paraId="2A7909D6" w14:textId="77777777">
        <w:tc>
          <w:tcPr>
            <w:tcW w:w="6165" w:type="dxa"/>
          </w:tcPr>
          <w:p w14:paraId="543E2308" w14:textId="7558C6E2" w:rsidR="00BF0C30" w:rsidRDefault="00BF0C30" w:rsidP="00BD2C32">
            <w:r>
              <w:t>Resend Vision/Mission examples to Board</w:t>
            </w:r>
          </w:p>
        </w:tc>
        <w:tc>
          <w:tcPr>
            <w:tcW w:w="1605" w:type="dxa"/>
          </w:tcPr>
          <w:p w14:paraId="6ED2BF2C" w14:textId="7D5569A4" w:rsidR="00BF0C30" w:rsidRDefault="00BF0C30" w:rsidP="00BD2C32">
            <w:r>
              <w:t>Dan</w:t>
            </w:r>
          </w:p>
        </w:tc>
        <w:tc>
          <w:tcPr>
            <w:tcW w:w="1161" w:type="dxa"/>
          </w:tcPr>
          <w:p w14:paraId="25FCEFF3" w14:textId="63C3E30A" w:rsidR="00BF0C30" w:rsidRDefault="00BF0C30" w:rsidP="00BD2C32">
            <w:r>
              <w:t>1/22/18</w:t>
            </w:r>
          </w:p>
        </w:tc>
        <w:tc>
          <w:tcPr>
            <w:tcW w:w="1512" w:type="dxa"/>
          </w:tcPr>
          <w:p w14:paraId="738E0595" w14:textId="77777777" w:rsidR="00BF0C30" w:rsidRDefault="00BF0C30" w:rsidP="00BD2C32"/>
        </w:tc>
      </w:tr>
    </w:tbl>
    <w:p w14:paraId="0A73D3DE" w14:textId="77777777" w:rsidR="009936F3" w:rsidRDefault="009936F3">
      <w:pPr>
        <w:pStyle w:val="Heading1"/>
        <w:contextualSpacing w:val="0"/>
      </w:pPr>
    </w:p>
    <w:p w14:paraId="18939EFA" w14:textId="77777777" w:rsidR="009936F3" w:rsidRDefault="00442E9D">
      <w:pPr>
        <w:pStyle w:val="Heading1"/>
        <w:pBdr>
          <w:bottom w:val="single" w:sz="4" w:space="1" w:color="000000"/>
        </w:pBdr>
        <w:contextualSpacing w:val="0"/>
        <w:rPr>
          <w:color w:val="0070C0"/>
        </w:rPr>
      </w:pPr>
      <w:r>
        <w:rPr>
          <w:color w:val="0070C0"/>
        </w:rPr>
        <w:t>Meeting Minutes</w:t>
      </w:r>
    </w:p>
    <w:p w14:paraId="2C1BA9B5" w14:textId="4A4E2286" w:rsidR="009936F3" w:rsidRDefault="00442E9D">
      <w:r>
        <w:rPr>
          <w:b/>
        </w:rPr>
        <w:t>Financial Status of Organization</w:t>
      </w:r>
    </w:p>
    <w:p w14:paraId="7F5B59CB" w14:textId="52A74C59" w:rsidR="00265159" w:rsidRDefault="00F2582A" w:rsidP="009C11A8">
      <w:pPr>
        <w:numPr>
          <w:ilvl w:val="0"/>
          <w:numId w:val="6"/>
        </w:numPr>
        <w:contextualSpacing/>
      </w:pPr>
      <w:r>
        <w:t>3 families with special payment plans – families and Board (Rich) aligned</w:t>
      </w:r>
    </w:p>
    <w:p w14:paraId="16059162" w14:textId="2D11A491" w:rsidR="00F2582A" w:rsidRDefault="00F2582A" w:rsidP="009C11A8">
      <w:pPr>
        <w:numPr>
          <w:ilvl w:val="0"/>
          <w:numId w:val="6"/>
        </w:numPr>
        <w:contextualSpacing/>
      </w:pPr>
      <w:r>
        <w:t>Future discussions – should we change payment plan from monthly to quarterly, semi-annual…</w:t>
      </w:r>
    </w:p>
    <w:p w14:paraId="18E311BD" w14:textId="3296801E" w:rsidR="00F2582A" w:rsidRDefault="00F2582A" w:rsidP="009C11A8">
      <w:pPr>
        <w:numPr>
          <w:ilvl w:val="0"/>
          <w:numId w:val="6"/>
        </w:numPr>
        <w:contextualSpacing/>
      </w:pPr>
      <w:r>
        <w:t>Bank balance is in good shape</w:t>
      </w:r>
    </w:p>
    <w:p w14:paraId="52BDDAAF" w14:textId="5FD4E6BD" w:rsidR="00F2582A" w:rsidRDefault="00F2582A" w:rsidP="009C11A8">
      <w:pPr>
        <w:numPr>
          <w:ilvl w:val="0"/>
          <w:numId w:val="6"/>
        </w:numPr>
        <w:contextualSpacing/>
      </w:pPr>
      <w:r>
        <w:t>Uniform payments going well (e.g. extra pants, socks…)</w:t>
      </w:r>
    </w:p>
    <w:p w14:paraId="05A4C584" w14:textId="296CCC75" w:rsidR="00F2582A" w:rsidRDefault="00F2582A" w:rsidP="009C11A8">
      <w:pPr>
        <w:numPr>
          <w:ilvl w:val="0"/>
          <w:numId w:val="6"/>
        </w:numPr>
        <w:contextualSpacing/>
      </w:pPr>
      <w:r>
        <w:t>Taxes all submitted.  Rich meets with accountant this Thursday to set up QuickBooks account</w:t>
      </w:r>
    </w:p>
    <w:p w14:paraId="780C88C5" w14:textId="77777777" w:rsidR="00F2582A" w:rsidRDefault="00F2582A" w:rsidP="009C11A8">
      <w:pPr>
        <w:numPr>
          <w:ilvl w:val="0"/>
          <w:numId w:val="6"/>
        </w:numPr>
        <w:contextualSpacing/>
      </w:pPr>
      <w:r>
        <w:lastRenderedPageBreak/>
        <w:t xml:space="preserve">Paid coaches for fall.  </w:t>
      </w:r>
    </w:p>
    <w:p w14:paraId="4DEC6B03" w14:textId="305E6DE9" w:rsidR="00F2582A" w:rsidRDefault="00F2582A" w:rsidP="009C11A8">
      <w:pPr>
        <w:numPr>
          <w:ilvl w:val="0"/>
          <w:numId w:val="6"/>
        </w:numPr>
        <w:contextualSpacing/>
      </w:pPr>
      <w:r>
        <w:t>By mid-February Rich will have a good breakdown of team budgets</w:t>
      </w:r>
      <w:r w:rsidR="0070251C">
        <w:t xml:space="preserve"> for tournament planning/scheduling</w:t>
      </w:r>
    </w:p>
    <w:p w14:paraId="31AB607B" w14:textId="57C680E0" w:rsidR="0070251C" w:rsidRDefault="0070251C" w:rsidP="009C11A8">
      <w:pPr>
        <w:numPr>
          <w:ilvl w:val="0"/>
          <w:numId w:val="6"/>
        </w:numPr>
        <w:contextualSpacing/>
      </w:pPr>
      <w:r>
        <w:t>Winter training facility costs have been updated.  Will be less expensive than last year.</w:t>
      </w:r>
    </w:p>
    <w:p w14:paraId="754B03DD" w14:textId="53B3CC58" w:rsidR="0070251C" w:rsidRDefault="0070251C" w:rsidP="009C11A8">
      <w:pPr>
        <w:numPr>
          <w:ilvl w:val="0"/>
          <w:numId w:val="6"/>
        </w:numPr>
        <w:contextualSpacing/>
      </w:pPr>
      <w:r>
        <w:t>P2P:  We had paid through December.  We had not paid beyond so no financial loss.</w:t>
      </w:r>
    </w:p>
    <w:p w14:paraId="33B32AC1" w14:textId="77777777" w:rsidR="0070251C" w:rsidRDefault="0070251C" w:rsidP="009C11A8">
      <w:pPr>
        <w:numPr>
          <w:ilvl w:val="0"/>
          <w:numId w:val="6"/>
        </w:numPr>
        <w:contextualSpacing/>
      </w:pPr>
    </w:p>
    <w:p w14:paraId="51259203" w14:textId="77777777" w:rsidR="009C11A8" w:rsidRDefault="009C11A8" w:rsidP="00265159">
      <w:pPr>
        <w:contextualSpacing/>
        <w:rPr>
          <w:b/>
        </w:rPr>
      </w:pPr>
    </w:p>
    <w:p w14:paraId="515599E4" w14:textId="1EEE5AC5" w:rsidR="0070251C" w:rsidRDefault="0070251C" w:rsidP="00265159">
      <w:pPr>
        <w:contextualSpacing/>
      </w:pPr>
      <w:r>
        <w:rPr>
          <w:b/>
        </w:rPr>
        <w:t>Polar Vortex &amp; Vortex/A’s Partnership</w:t>
      </w:r>
    </w:p>
    <w:p w14:paraId="6049D858" w14:textId="00EAD47C" w:rsidR="003973C2" w:rsidRDefault="003973C2" w:rsidP="0070251C">
      <w:pPr>
        <w:pStyle w:val="ListParagraph"/>
        <w:numPr>
          <w:ilvl w:val="0"/>
          <w:numId w:val="28"/>
        </w:numPr>
      </w:pPr>
      <w:r>
        <w:t>Polar Vortex is 12U player development program operated by TC Fastpitch.</w:t>
      </w:r>
    </w:p>
    <w:p w14:paraId="29FBD850" w14:textId="2C511622" w:rsidR="003973C2" w:rsidRDefault="003973C2" w:rsidP="0070251C">
      <w:pPr>
        <w:pStyle w:val="ListParagraph"/>
        <w:numPr>
          <w:ilvl w:val="0"/>
          <w:numId w:val="28"/>
        </w:numPr>
      </w:pPr>
      <w:r>
        <w:t>Great opportunity for our staff to get to know potential future Vortex players.</w:t>
      </w:r>
    </w:p>
    <w:p w14:paraId="391CF156" w14:textId="4F71EACF" w:rsidR="0070251C" w:rsidRDefault="0070251C" w:rsidP="0070251C">
      <w:pPr>
        <w:pStyle w:val="ListParagraph"/>
        <w:numPr>
          <w:ilvl w:val="0"/>
          <w:numId w:val="28"/>
        </w:numPr>
      </w:pPr>
      <w:r>
        <w:t>There are times when TC Fastpitch (Polar Vortex) and Vortex/A’s share space</w:t>
      </w:r>
    </w:p>
    <w:p w14:paraId="1D8775C2" w14:textId="3C2A9EE4" w:rsidR="003973C2" w:rsidRDefault="003973C2" w:rsidP="0070251C">
      <w:pPr>
        <w:pStyle w:val="ListParagraph"/>
        <w:numPr>
          <w:ilvl w:val="0"/>
          <w:numId w:val="28"/>
        </w:numPr>
      </w:pPr>
      <w:r>
        <w:t>Tuesday nights – TC Fastpitch rents (pays for) Wayzata dome.  Vortex/A’s players can use this space without cost to the Vortex/A’s program or families.</w:t>
      </w:r>
    </w:p>
    <w:p w14:paraId="31E62A59" w14:textId="5B90FE21" w:rsidR="003973C2" w:rsidRDefault="003973C2" w:rsidP="0070251C">
      <w:pPr>
        <w:pStyle w:val="ListParagraph"/>
        <w:numPr>
          <w:ilvl w:val="0"/>
          <w:numId w:val="28"/>
        </w:numPr>
      </w:pPr>
      <w:r>
        <w:t>There are times when a couple Polar Vortex players join Vortex/A’S hitting sessions at no additional cost to them.  They are using “open” spots.  Polar Vortex players will never displace Vortex/A’s players.</w:t>
      </w:r>
    </w:p>
    <w:p w14:paraId="64721EF0" w14:textId="5798B5CC" w:rsidR="003973C2" w:rsidRDefault="003973C2" w:rsidP="0070251C">
      <w:pPr>
        <w:pStyle w:val="ListParagraph"/>
        <w:numPr>
          <w:ilvl w:val="0"/>
          <w:numId w:val="28"/>
        </w:numPr>
      </w:pPr>
      <w:r>
        <w:t>Mike will communicate with coaches/trainers.</w:t>
      </w:r>
    </w:p>
    <w:p w14:paraId="59DC6757" w14:textId="36739A8E" w:rsidR="003973C2" w:rsidRDefault="003973C2" w:rsidP="0070251C">
      <w:pPr>
        <w:pStyle w:val="ListParagraph"/>
        <w:numPr>
          <w:ilvl w:val="0"/>
          <w:numId w:val="28"/>
        </w:numPr>
      </w:pPr>
      <w:r>
        <w:t>Need to ensure we maintain our planned coach-player ratio.</w:t>
      </w:r>
    </w:p>
    <w:p w14:paraId="06AE3079" w14:textId="49344CD2" w:rsidR="003973C2" w:rsidRPr="0070251C" w:rsidRDefault="003973C2" w:rsidP="00122E0E">
      <w:pPr>
        <w:pStyle w:val="ListParagraph"/>
        <w:numPr>
          <w:ilvl w:val="0"/>
          <w:numId w:val="28"/>
        </w:numPr>
      </w:pPr>
      <w:r>
        <w:t>Both programs benefit from each other.</w:t>
      </w:r>
    </w:p>
    <w:p w14:paraId="2E2D6211" w14:textId="77777777" w:rsidR="0070251C" w:rsidRDefault="0070251C" w:rsidP="00265159">
      <w:pPr>
        <w:contextualSpacing/>
        <w:rPr>
          <w:b/>
        </w:rPr>
      </w:pPr>
    </w:p>
    <w:p w14:paraId="461CEE44" w14:textId="5BFDAEF2" w:rsidR="00265159" w:rsidRDefault="00265159" w:rsidP="00265159">
      <w:pPr>
        <w:contextualSpacing/>
      </w:pPr>
      <w:r>
        <w:rPr>
          <w:b/>
        </w:rPr>
        <w:t>New Players</w:t>
      </w:r>
    </w:p>
    <w:p w14:paraId="1493C178" w14:textId="6D568CCE" w:rsidR="00412ADA" w:rsidRPr="00181A37" w:rsidRDefault="008A70E2" w:rsidP="009C11A8">
      <w:pPr>
        <w:pStyle w:val="ListParagraph"/>
        <w:numPr>
          <w:ilvl w:val="0"/>
          <w:numId w:val="25"/>
        </w:numPr>
      </w:pPr>
      <w:r>
        <w:t>None to report this month</w:t>
      </w:r>
    </w:p>
    <w:p w14:paraId="51FFA5C9" w14:textId="77777777" w:rsidR="005A4223" w:rsidRDefault="005A4223">
      <w:pPr>
        <w:rPr>
          <w:b/>
        </w:rPr>
      </w:pPr>
    </w:p>
    <w:p w14:paraId="135C26D4" w14:textId="77777777" w:rsidR="008A42FE" w:rsidRDefault="008A42FE" w:rsidP="008A42FE">
      <w:proofErr w:type="spellStart"/>
      <w:r>
        <w:rPr>
          <w:b/>
        </w:rPr>
        <w:t>SportsRecruits</w:t>
      </w:r>
      <w:proofErr w:type="spellEnd"/>
      <w:r>
        <w:rPr>
          <w:b/>
        </w:rPr>
        <w:t>/Recruiting</w:t>
      </w:r>
    </w:p>
    <w:p w14:paraId="4F3BB588" w14:textId="2FCAFC03" w:rsidR="00D3543D" w:rsidRPr="009C11A8" w:rsidRDefault="009C11A8" w:rsidP="009C11A8">
      <w:pPr>
        <w:pStyle w:val="ListParagraph"/>
        <w:numPr>
          <w:ilvl w:val="0"/>
          <w:numId w:val="25"/>
        </w:numPr>
        <w:rPr>
          <w:b/>
        </w:rPr>
      </w:pPr>
      <w:r>
        <w:t xml:space="preserve">6 teams set up and using </w:t>
      </w:r>
      <w:proofErr w:type="spellStart"/>
      <w:r>
        <w:t>SportsRecruits</w:t>
      </w:r>
      <w:proofErr w:type="spellEnd"/>
    </w:p>
    <w:p w14:paraId="1932B8DD" w14:textId="5E4DB692" w:rsidR="009C11A8" w:rsidRPr="009C11A8" w:rsidRDefault="009C11A8" w:rsidP="009C11A8">
      <w:pPr>
        <w:pStyle w:val="ListParagraph"/>
        <w:numPr>
          <w:ilvl w:val="0"/>
          <w:numId w:val="25"/>
        </w:numPr>
        <w:rPr>
          <w:b/>
        </w:rPr>
      </w:pPr>
      <w:r>
        <w:t xml:space="preserve">Commitment page developed by </w:t>
      </w:r>
      <w:proofErr w:type="spellStart"/>
      <w:r>
        <w:t>SportsRecruits</w:t>
      </w:r>
      <w:proofErr w:type="spellEnd"/>
      <w:r>
        <w:t xml:space="preserve"> for our players (going back several years) is linked to Vortex/A’s website</w:t>
      </w:r>
    </w:p>
    <w:p w14:paraId="131B5518" w14:textId="77777777" w:rsidR="009C11A8" w:rsidRDefault="009C11A8" w:rsidP="008A42FE">
      <w:pPr>
        <w:rPr>
          <w:b/>
        </w:rPr>
      </w:pPr>
    </w:p>
    <w:p w14:paraId="2935C17D" w14:textId="1B226F7A" w:rsidR="009936F3" w:rsidRDefault="009E3F85" w:rsidP="008A42FE">
      <w:r>
        <w:rPr>
          <w:b/>
        </w:rPr>
        <w:t>Lexi Tournament</w:t>
      </w:r>
    </w:p>
    <w:p w14:paraId="0E4CA930" w14:textId="46CFED5F" w:rsidR="009936F3" w:rsidRDefault="005A4223">
      <w:pPr>
        <w:numPr>
          <w:ilvl w:val="0"/>
          <w:numId w:val="9"/>
        </w:numPr>
        <w:contextualSpacing/>
      </w:pPr>
      <w:r>
        <w:t>Planned</w:t>
      </w:r>
      <w:r w:rsidR="009E3F85">
        <w:t xml:space="preserve"> Dates:  </w:t>
      </w:r>
      <w:r w:rsidR="0071360E">
        <w:t>June 15-17</w:t>
      </w:r>
    </w:p>
    <w:p w14:paraId="31D23E43" w14:textId="3F8EE190" w:rsidR="00B3753A" w:rsidRDefault="00B3753A">
      <w:pPr>
        <w:numPr>
          <w:ilvl w:val="0"/>
          <w:numId w:val="9"/>
        </w:numPr>
        <w:contextualSpacing/>
      </w:pPr>
      <w:r>
        <w:t>Initial Planning meeting:  Wednesday, January 17</w:t>
      </w:r>
    </w:p>
    <w:p w14:paraId="454AAB07" w14:textId="09110AB3" w:rsidR="009936F3" w:rsidRDefault="00B3753A">
      <w:pPr>
        <w:numPr>
          <w:ilvl w:val="0"/>
          <w:numId w:val="9"/>
        </w:numPr>
        <w:contextualSpacing/>
      </w:pPr>
      <w:r>
        <w:t>Proposed Parks:  Lake Ann, Chan Rec</w:t>
      </w:r>
    </w:p>
    <w:p w14:paraId="2030ECE8" w14:textId="3B8F203B" w:rsidR="00DD063F" w:rsidRDefault="00DD063F" w:rsidP="00DD063F">
      <w:pPr>
        <w:numPr>
          <w:ilvl w:val="1"/>
          <w:numId w:val="9"/>
        </w:numPr>
        <w:contextualSpacing/>
      </w:pPr>
      <w:r>
        <w:t>Would like to be able to have all games in the same park</w:t>
      </w:r>
    </w:p>
    <w:p w14:paraId="7CD45E75" w14:textId="37E52E82" w:rsidR="00DD063F" w:rsidRDefault="00DD063F" w:rsidP="00DD063F">
      <w:pPr>
        <w:numPr>
          <w:ilvl w:val="1"/>
          <w:numId w:val="9"/>
        </w:numPr>
        <w:contextualSpacing/>
      </w:pPr>
      <w:r>
        <w:t>We may have to manage/restrict number of entries</w:t>
      </w:r>
    </w:p>
    <w:p w14:paraId="7ABA1F60" w14:textId="6E8AC006" w:rsidR="00DD063F" w:rsidRDefault="00FC6FA4" w:rsidP="00A27A47">
      <w:pPr>
        <w:numPr>
          <w:ilvl w:val="0"/>
          <w:numId w:val="9"/>
        </w:numPr>
        <w:contextualSpacing/>
      </w:pPr>
      <w:r>
        <w:t>Wayzata:  We currently have 5 fields reserved</w:t>
      </w:r>
    </w:p>
    <w:p w14:paraId="5BF59931" w14:textId="644BB4FA" w:rsidR="00A27A47" w:rsidRDefault="00A27A47" w:rsidP="00A27A47">
      <w:pPr>
        <w:numPr>
          <w:ilvl w:val="0"/>
          <w:numId w:val="9"/>
        </w:numPr>
        <w:contextualSpacing/>
      </w:pPr>
      <w:r>
        <w:t xml:space="preserve">Minnetonka:  </w:t>
      </w:r>
      <w:r w:rsidR="003011FA">
        <w:t>3 fields are reserved.</w:t>
      </w:r>
    </w:p>
    <w:p w14:paraId="63099E66" w14:textId="13BBFAE7" w:rsidR="000E4259" w:rsidRDefault="000E4259" w:rsidP="00DD063F">
      <w:pPr>
        <w:numPr>
          <w:ilvl w:val="0"/>
          <w:numId w:val="9"/>
        </w:numPr>
        <w:contextualSpacing/>
      </w:pPr>
      <w:r>
        <w:t>EP Miller Park</w:t>
      </w:r>
    </w:p>
    <w:p w14:paraId="270508B7" w14:textId="02564C49" w:rsidR="00DD063F" w:rsidRDefault="00DD063F" w:rsidP="00DD063F">
      <w:pPr>
        <w:numPr>
          <w:ilvl w:val="0"/>
          <w:numId w:val="9"/>
        </w:numPr>
        <w:contextualSpacing/>
      </w:pPr>
      <w:r>
        <w:t>We want to be able to own concessions to make money.  We get food/beverage donations which enhances our profits</w:t>
      </w:r>
    </w:p>
    <w:p w14:paraId="744BE94E" w14:textId="47EABA0E" w:rsidR="00DD063F" w:rsidRDefault="00DD063F" w:rsidP="00DD063F">
      <w:pPr>
        <w:numPr>
          <w:ilvl w:val="0"/>
          <w:numId w:val="9"/>
        </w:numPr>
        <w:contextualSpacing/>
      </w:pPr>
      <w:r>
        <w:t>Need to consider field rental prices – this was minimal with Wayzata and no charge for Minnetonka</w:t>
      </w:r>
    </w:p>
    <w:p w14:paraId="12F07B0A" w14:textId="5140FE9C" w:rsidR="00DD063F" w:rsidRDefault="00DD063F" w:rsidP="00DD063F">
      <w:pPr>
        <w:numPr>
          <w:ilvl w:val="0"/>
          <w:numId w:val="9"/>
        </w:numPr>
        <w:contextualSpacing/>
      </w:pPr>
      <w:r>
        <w:t xml:space="preserve">Need to ensure we have a </w:t>
      </w:r>
      <w:r w:rsidR="00FC6FA4">
        <w:t>high-quality</w:t>
      </w:r>
      <w:r>
        <w:t xml:space="preserve"> tournament</w:t>
      </w:r>
    </w:p>
    <w:p w14:paraId="4574969D" w14:textId="36B2A0FB" w:rsidR="003011FA" w:rsidRDefault="00B3753A" w:rsidP="00DD063F">
      <w:pPr>
        <w:numPr>
          <w:ilvl w:val="0"/>
          <w:numId w:val="9"/>
        </w:numPr>
        <w:contextualSpacing/>
      </w:pPr>
      <w:r>
        <w:t>No 12U this</w:t>
      </w:r>
      <w:r w:rsidR="003011FA">
        <w:t xml:space="preserve"> year.</w:t>
      </w:r>
    </w:p>
    <w:p w14:paraId="7DD69B84" w14:textId="3DC07A37" w:rsidR="00B3753A" w:rsidRDefault="00B3753A" w:rsidP="00DD063F">
      <w:pPr>
        <w:numPr>
          <w:ilvl w:val="0"/>
          <w:numId w:val="9"/>
        </w:numPr>
        <w:contextualSpacing/>
      </w:pPr>
      <w:r>
        <w:t>Board must approve any significant financial decisions or be involved with any significant risk discussions.</w:t>
      </w:r>
    </w:p>
    <w:p w14:paraId="5C90089A" w14:textId="77777777" w:rsidR="009936F3" w:rsidRDefault="009936F3"/>
    <w:p w14:paraId="1CA6ECB7" w14:textId="636722F1" w:rsidR="009936F3" w:rsidRDefault="005A4223">
      <w:r>
        <w:rPr>
          <w:b/>
        </w:rPr>
        <w:t>Winter Training Update</w:t>
      </w:r>
    </w:p>
    <w:p w14:paraId="51262891" w14:textId="1FA3E0CC" w:rsidR="00B56A0C" w:rsidRDefault="009C11A8" w:rsidP="00122E0E">
      <w:pPr>
        <w:numPr>
          <w:ilvl w:val="0"/>
          <w:numId w:val="11"/>
        </w:numPr>
        <w:contextualSpacing/>
      </w:pPr>
      <w:r>
        <w:t>Christians Inc. used in place of P2P on Monday and Thursday nights going well.</w:t>
      </w:r>
    </w:p>
    <w:p w14:paraId="7AE08FF1" w14:textId="77777777" w:rsidR="00BF42F1" w:rsidRDefault="00BF42F1">
      <w:pPr>
        <w:rPr>
          <w:b/>
        </w:rPr>
      </w:pPr>
    </w:p>
    <w:p w14:paraId="588E3E21" w14:textId="2F26B453" w:rsidR="009936F3" w:rsidRDefault="00442E9D">
      <w:r>
        <w:rPr>
          <w:b/>
        </w:rPr>
        <w:t>Fundraising</w:t>
      </w:r>
    </w:p>
    <w:p w14:paraId="6247FE1D" w14:textId="5C401638" w:rsidR="006A030E" w:rsidRDefault="006A030E" w:rsidP="008748EB">
      <w:pPr>
        <w:numPr>
          <w:ilvl w:val="0"/>
          <w:numId w:val="8"/>
        </w:numPr>
        <w:contextualSpacing/>
      </w:pPr>
      <w:r w:rsidRPr="006A030E">
        <w:t>February</w:t>
      </w:r>
      <w:r>
        <w:t xml:space="preserve"> for Heggie’s:  Jennifer Arends and Tammy </w:t>
      </w:r>
      <w:proofErr w:type="spellStart"/>
      <w:r>
        <w:t>Denneson</w:t>
      </w:r>
      <w:proofErr w:type="spellEnd"/>
      <w:r>
        <w:t xml:space="preserve"> will run it.</w:t>
      </w:r>
    </w:p>
    <w:p w14:paraId="21A1580F" w14:textId="7C1A007C" w:rsidR="008A70E2" w:rsidRDefault="008A70E2" w:rsidP="008748EB">
      <w:pPr>
        <w:numPr>
          <w:ilvl w:val="0"/>
          <w:numId w:val="8"/>
        </w:numPr>
        <w:contextualSpacing/>
      </w:pPr>
      <w:r>
        <w:t xml:space="preserve">Run for 3 weeks.  </w:t>
      </w:r>
    </w:p>
    <w:p w14:paraId="0C918418" w14:textId="31AD1644" w:rsidR="008A70E2" w:rsidRDefault="008A70E2" w:rsidP="008748EB">
      <w:pPr>
        <w:numPr>
          <w:ilvl w:val="0"/>
          <w:numId w:val="8"/>
        </w:numPr>
        <w:contextualSpacing/>
      </w:pPr>
      <w:r>
        <w:t>Duplicate last year’s plan (finish before March 12</w:t>
      </w:r>
      <w:r w:rsidRPr="008A70E2">
        <w:rPr>
          <w:vertAlign w:val="superscript"/>
        </w:rPr>
        <w:t>th</w:t>
      </w:r>
      <w:r>
        <w:t xml:space="preserve"> – when High School season starts)</w:t>
      </w:r>
    </w:p>
    <w:p w14:paraId="583BF0A4" w14:textId="5F63E809" w:rsidR="008A70E2" w:rsidRDefault="008A70E2" w:rsidP="008748EB">
      <w:pPr>
        <w:numPr>
          <w:ilvl w:val="0"/>
          <w:numId w:val="8"/>
        </w:numPr>
        <w:contextualSpacing/>
      </w:pPr>
      <w:r>
        <w:t>Tammy to communicate plan – same as last year.</w:t>
      </w:r>
    </w:p>
    <w:p w14:paraId="16C98C0C" w14:textId="107414E5" w:rsidR="008A70E2" w:rsidRDefault="008A70E2" w:rsidP="008748EB">
      <w:pPr>
        <w:numPr>
          <w:ilvl w:val="0"/>
          <w:numId w:val="8"/>
        </w:numPr>
        <w:contextualSpacing/>
      </w:pPr>
      <w:r>
        <w:t>Same minimum number of pizzas/family as last year.</w:t>
      </w:r>
    </w:p>
    <w:p w14:paraId="64A62918" w14:textId="42660894" w:rsidR="008A70E2" w:rsidRPr="006A030E" w:rsidRDefault="008A70E2" w:rsidP="008748EB">
      <w:pPr>
        <w:numPr>
          <w:ilvl w:val="0"/>
          <w:numId w:val="8"/>
        </w:numPr>
        <w:contextualSpacing/>
      </w:pPr>
      <w:r>
        <w:t>Where to deliver?  TCOS office?</w:t>
      </w:r>
    </w:p>
    <w:p w14:paraId="4F2A4F66" w14:textId="3B78C777" w:rsidR="008748EB" w:rsidRDefault="008748EB" w:rsidP="009A6D6F">
      <w:pPr>
        <w:rPr>
          <w:b/>
        </w:rPr>
      </w:pPr>
    </w:p>
    <w:p w14:paraId="02249DFE" w14:textId="57D82D5B" w:rsidR="008A70E2" w:rsidRDefault="008A70E2" w:rsidP="009A6D6F">
      <w:r>
        <w:rPr>
          <w:b/>
        </w:rPr>
        <w:lastRenderedPageBreak/>
        <w:t>Field Scheduling</w:t>
      </w:r>
    </w:p>
    <w:p w14:paraId="1B50D17B" w14:textId="75212D61" w:rsidR="008A70E2" w:rsidRDefault="008A70E2" w:rsidP="008A70E2">
      <w:pPr>
        <w:pStyle w:val="ListParagraph"/>
        <w:numPr>
          <w:ilvl w:val="0"/>
          <w:numId w:val="29"/>
        </w:numPr>
      </w:pPr>
      <w:r>
        <w:t xml:space="preserve">Want to get more field time at Minnetonka </w:t>
      </w:r>
      <w:proofErr w:type="spellStart"/>
      <w:r>
        <w:t>Guilliam</w:t>
      </w:r>
      <w:proofErr w:type="spellEnd"/>
    </w:p>
    <w:p w14:paraId="14D6CDEA" w14:textId="578BA01B" w:rsidR="008A70E2" w:rsidRDefault="00042272" w:rsidP="008A70E2">
      <w:pPr>
        <w:pStyle w:val="ListParagraph"/>
        <w:numPr>
          <w:ilvl w:val="0"/>
          <w:numId w:val="29"/>
        </w:numPr>
      </w:pPr>
      <w:r>
        <w:t xml:space="preserve">We can also get </w:t>
      </w:r>
      <w:r w:rsidR="008A70E2">
        <w:t>field space at WRA (Mound Westonka) – 2 fields Wednesday nights (lights included if we go late).  Access to fields on weekends with no tournaments scheduled.</w:t>
      </w:r>
      <w:r>
        <w:t xml:space="preserve">  $500/field per year (spring, summer, fall).  Equates to about 20 nights = $25/night per field.</w:t>
      </w:r>
    </w:p>
    <w:p w14:paraId="228A12FD" w14:textId="53636309" w:rsidR="00042272" w:rsidRDefault="00042272" w:rsidP="008A70E2">
      <w:pPr>
        <w:pStyle w:val="ListParagraph"/>
        <w:numPr>
          <w:ilvl w:val="0"/>
          <w:numId w:val="29"/>
        </w:numPr>
      </w:pPr>
      <w:r>
        <w:t xml:space="preserve">Can we lock into </w:t>
      </w:r>
      <w:proofErr w:type="spellStart"/>
      <w:r>
        <w:t>Guilliam</w:t>
      </w:r>
      <w:proofErr w:type="spellEnd"/>
      <w:r>
        <w:t xml:space="preserve"> for a certain night?</w:t>
      </w:r>
    </w:p>
    <w:p w14:paraId="26DB3D38" w14:textId="66903E92" w:rsidR="00042272" w:rsidRDefault="00042272" w:rsidP="008A70E2">
      <w:pPr>
        <w:pStyle w:val="ListParagraph"/>
        <w:numPr>
          <w:ilvl w:val="0"/>
          <w:numId w:val="29"/>
        </w:numPr>
      </w:pPr>
      <w:r>
        <w:t>Can we pull our own permit for a Chanhassen field?</w:t>
      </w:r>
    </w:p>
    <w:p w14:paraId="1723F400" w14:textId="6D1B9E0F" w:rsidR="00042272" w:rsidRPr="008A70E2" w:rsidRDefault="00042272" w:rsidP="008A70E2">
      <w:pPr>
        <w:pStyle w:val="ListParagraph"/>
        <w:numPr>
          <w:ilvl w:val="0"/>
          <w:numId w:val="29"/>
        </w:numPr>
      </w:pPr>
      <w:r>
        <w:t>Scheduling fields requires a lot of time.</w:t>
      </w:r>
    </w:p>
    <w:p w14:paraId="5E969A89" w14:textId="77777777" w:rsidR="008A70E2" w:rsidRDefault="008A70E2" w:rsidP="009A6D6F">
      <w:pPr>
        <w:rPr>
          <w:b/>
        </w:rPr>
      </w:pPr>
    </w:p>
    <w:p w14:paraId="524D64EA" w14:textId="51CDC8A1" w:rsidR="00D7781F" w:rsidRDefault="00D7781F" w:rsidP="009A6D6F">
      <w:pPr>
        <w:rPr>
          <w:b/>
        </w:rPr>
      </w:pPr>
      <w:r>
        <w:rPr>
          <w:b/>
        </w:rPr>
        <w:t>Fall-Ball Jersey’s for 2018</w:t>
      </w:r>
    </w:p>
    <w:p w14:paraId="3EACCDF6" w14:textId="46362DAB" w:rsidR="00D7781F" w:rsidRPr="00D7781F" w:rsidRDefault="00D7781F" w:rsidP="00D7781F">
      <w:pPr>
        <w:pStyle w:val="ListParagraph"/>
        <w:numPr>
          <w:ilvl w:val="0"/>
          <w:numId w:val="17"/>
        </w:numPr>
        <w:rPr>
          <w:b/>
        </w:rPr>
      </w:pPr>
      <w:r>
        <w:t>Order fall-ball jerseys in advance with generic numbers (numbers currently not in use) that players use temporarily until they get their final number.</w:t>
      </w:r>
    </w:p>
    <w:p w14:paraId="0FC13E04" w14:textId="77777777" w:rsidR="00D7781F" w:rsidRDefault="00D7781F" w:rsidP="009A6D6F">
      <w:pPr>
        <w:rPr>
          <w:b/>
        </w:rPr>
      </w:pPr>
    </w:p>
    <w:p w14:paraId="7BEB6EB2" w14:textId="77777777" w:rsidR="00AA606F" w:rsidRPr="00AA606F" w:rsidRDefault="00AA606F" w:rsidP="009A6D6F">
      <w:pPr>
        <w:rPr>
          <w:b/>
        </w:rPr>
      </w:pPr>
      <w:r w:rsidRPr="00AA606F">
        <w:rPr>
          <w:b/>
        </w:rPr>
        <w:t>Helmets</w:t>
      </w:r>
    </w:p>
    <w:p w14:paraId="08E45F32" w14:textId="13E98E67" w:rsidR="00AA606F" w:rsidRDefault="00AA606F" w:rsidP="00AA606F">
      <w:pPr>
        <w:pStyle w:val="ListParagraph"/>
        <w:numPr>
          <w:ilvl w:val="0"/>
          <w:numId w:val="17"/>
        </w:numPr>
      </w:pPr>
      <w:r>
        <w:t>Begin to transition to a more generic colored helmet (vs. custom painted).</w:t>
      </w:r>
    </w:p>
    <w:p w14:paraId="0208B59A" w14:textId="31B7F656" w:rsidR="00AA606F" w:rsidRDefault="00AA606F" w:rsidP="00AA606F">
      <w:pPr>
        <w:pStyle w:val="ListParagraph"/>
        <w:numPr>
          <w:ilvl w:val="0"/>
          <w:numId w:val="17"/>
        </w:numPr>
      </w:pPr>
      <w:r>
        <w:t>Order them in July to have them for the start of fall ball.</w:t>
      </w:r>
    </w:p>
    <w:p w14:paraId="4AF0FCB5" w14:textId="1A1B969B" w:rsidR="00AA606F" w:rsidRDefault="00AA606F" w:rsidP="00AA606F"/>
    <w:p w14:paraId="6BDE6941" w14:textId="12029A41" w:rsidR="00FC7B80" w:rsidRPr="00AA606F" w:rsidRDefault="00BF42F1" w:rsidP="009A6D6F">
      <w:pPr>
        <w:rPr>
          <w:b/>
        </w:rPr>
      </w:pPr>
      <w:r w:rsidRPr="00AA606F">
        <w:rPr>
          <w:b/>
        </w:rPr>
        <w:t>Other</w:t>
      </w:r>
    </w:p>
    <w:p w14:paraId="7813584A" w14:textId="5400B1D1" w:rsidR="00BF42F1" w:rsidRDefault="00D7781F" w:rsidP="00BF42F1">
      <w:pPr>
        <w:pStyle w:val="ListParagraph"/>
        <w:numPr>
          <w:ilvl w:val="0"/>
          <w:numId w:val="17"/>
        </w:numPr>
      </w:pPr>
      <w:r>
        <w:t>Vortex</w:t>
      </w:r>
      <w:r w:rsidR="00BF42F1">
        <w:t xml:space="preserve"> website only says “Vortex”.  Does not say “A’s”</w:t>
      </w:r>
    </w:p>
    <w:p w14:paraId="7766A343" w14:textId="2D805417" w:rsidR="00BF42F1" w:rsidRDefault="00BF42F1" w:rsidP="00BF42F1">
      <w:pPr>
        <w:pStyle w:val="ListParagraph"/>
        <w:numPr>
          <w:ilvl w:val="0"/>
          <w:numId w:val="17"/>
        </w:numPr>
      </w:pPr>
      <w:r>
        <w:t>We need to make this change.</w:t>
      </w:r>
    </w:p>
    <w:p w14:paraId="22AB6FA3" w14:textId="77777777" w:rsidR="00BF42F1" w:rsidRDefault="00BF42F1" w:rsidP="009A6D6F">
      <w:pPr>
        <w:rPr>
          <w:b/>
        </w:rPr>
      </w:pPr>
    </w:p>
    <w:p w14:paraId="65221362" w14:textId="7345C6A7" w:rsidR="00FC7B80" w:rsidRDefault="00FC7B80" w:rsidP="009A6D6F">
      <w:pPr>
        <w:rPr>
          <w:b/>
        </w:rPr>
      </w:pPr>
      <w:r>
        <w:rPr>
          <w:b/>
        </w:rPr>
        <w:t>Vision</w:t>
      </w:r>
    </w:p>
    <w:p w14:paraId="56E2E9DB" w14:textId="75260034" w:rsidR="00FC7B80" w:rsidRPr="00FC7B80" w:rsidRDefault="00FC7B80" w:rsidP="00FC7B80">
      <w:pPr>
        <w:pStyle w:val="ListParagraph"/>
        <w:numPr>
          <w:ilvl w:val="0"/>
          <w:numId w:val="17"/>
        </w:numPr>
      </w:pPr>
    </w:p>
    <w:p w14:paraId="4DE2CB51" w14:textId="0E3C11AF" w:rsidR="00FC7B80" w:rsidRPr="00FC7B80" w:rsidRDefault="00FC7B80" w:rsidP="009A6D6F"/>
    <w:p w14:paraId="317F23DE" w14:textId="4A77AB85" w:rsidR="00FC7B80" w:rsidRDefault="00FC7B80" w:rsidP="009A6D6F">
      <w:pPr>
        <w:rPr>
          <w:b/>
        </w:rPr>
      </w:pPr>
      <w:r>
        <w:rPr>
          <w:b/>
        </w:rPr>
        <w:t>Mission</w:t>
      </w:r>
    </w:p>
    <w:p w14:paraId="6BFBFC22" w14:textId="77777777" w:rsidR="00FC7B80" w:rsidRPr="00FC7B80" w:rsidRDefault="00FC7B80" w:rsidP="00FC7B80">
      <w:pPr>
        <w:pStyle w:val="ListParagraph"/>
        <w:numPr>
          <w:ilvl w:val="0"/>
          <w:numId w:val="17"/>
        </w:numPr>
      </w:pPr>
    </w:p>
    <w:p w14:paraId="4318874C" w14:textId="77777777" w:rsidR="00F61967" w:rsidRPr="00FC7B80" w:rsidRDefault="00F61967"/>
    <w:p w14:paraId="6DC8012E" w14:textId="77777777" w:rsidR="009936F3" w:rsidRDefault="00442E9D">
      <w:pPr>
        <w:pStyle w:val="Heading1"/>
        <w:pBdr>
          <w:bottom w:val="single" w:sz="4" w:space="1" w:color="000000"/>
        </w:pBdr>
        <w:contextualSpacing w:val="0"/>
        <w:rPr>
          <w:color w:val="0070C0"/>
        </w:rPr>
      </w:pPr>
      <w:r>
        <w:rPr>
          <w:color w:val="0070C0"/>
        </w:rPr>
        <w:t>Parking Lot</w:t>
      </w:r>
    </w:p>
    <w:p w14:paraId="21CA5ECA" w14:textId="1B81ABFF" w:rsidR="009936F3" w:rsidRDefault="00B92F88" w:rsidP="009C11A8">
      <w:r>
        <w:t>Future</w:t>
      </w:r>
      <w:r w:rsidR="00442E9D">
        <w:t xml:space="preserve"> Meet</w:t>
      </w:r>
      <w:r>
        <w:t>ing Topics</w:t>
      </w:r>
    </w:p>
    <w:p w14:paraId="6BA34299" w14:textId="16EF2A49" w:rsidR="009936F3" w:rsidRDefault="00442E9D">
      <w:pPr>
        <w:numPr>
          <w:ilvl w:val="0"/>
          <w:numId w:val="5"/>
        </w:numPr>
        <w:contextualSpacing/>
      </w:pPr>
      <w:r>
        <w:t>Documented criteria for scholarship awards (Mike)</w:t>
      </w:r>
    </w:p>
    <w:p w14:paraId="7035E911" w14:textId="685751B9" w:rsidR="0070251C" w:rsidRDefault="0070251C">
      <w:pPr>
        <w:numPr>
          <w:ilvl w:val="0"/>
          <w:numId w:val="5"/>
        </w:numPr>
        <w:contextualSpacing/>
      </w:pPr>
      <w:r>
        <w:t>Future payment plan recommendation (different than monthly) – May agenda</w:t>
      </w:r>
    </w:p>
    <w:p w14:paraId="12078188" w14:textId="77777777" w:rsidR="009936F3" w:rsidRDefault="009936F3"/>
    <w:p w14:paraId="45010690" w14:textId="77777777" w:rsidR="009936F3" w:rsidRDefault="00442E9D">
      <w:r>
        <w:t>Other</w:t>
      </w:r>
    </w:p>
    <w:p w14:paraId="7BAE7B24" w14:textId="47915E34" w:rsidR="009936F3" w:rsidRDefault="00442E9D">
      <w:pPr>
        <w:numPr>
          <w:ilvl w:val="0"/>
          <w:numId w:val="12"/>
        </w:numPr>
        <w:contextualSpacing/>
      </w:pPr>
      <w:r>
        <w:t>Rich will host a future meeting:  during high school season?</w:t>
      </w:r>
    </w:p>
    <w:p w14:paraId="2ED7DCCA" w14:textId="4DBECA1E" w:rsidR="00B92F88" w:rsidRDefault="00B92F88" w:rsidP="00B92F88">
      <w:pPr>
        <w:contextualSpacing/>
      </w:pPr>
    </w:p>
    <w:p w14:paraId="5BF3BD04" w14:textId="77777777" w:rsidR="00B92F88" w:rsidRDefault="00B92F88" w:rsidP="00B92F88">
      <w:r>
        <w:rPr>
          <w:b/>
        </w:rPr>
        <w:t>Field Capacity and Field Scheduling</w:t>
      </w:r>
    </w:p>
    <w:p w14:paraId="30A71ED7" w14:textId="77777777" w:rsidR="00B92F88" w:rsidRDefault="00B92F88" w:rsidP="00B92F88">
      <w:pPr>
        <w:numPr>
          <w:ilvl w:val="0"/>
          <w:numId w:val="16"/>
        </w:numPr>
        <w:contextualSpacing/>
      </w:pPr>
      <w:proofErr w:type="spellStart"/>
      <w:r>
        <w:t>Guilliam</w:t>
      </w:r>
      <w:proofErr w:type="spellEnd"/>
      <w:r>
        <w:t>:  Rich can discuss additional use of these fields.</w:t>
      </w:r>
    </w:p>
    <w:p w14:paraId="1656F686" w14:textId="77777777" w:rsidR="00B92F88" w:rsidRDefault="00B92F88" w:rsidP="00B92F88">
      <w:pPr>
        <w:numPr>
          <w:ilvl w:val="0"/>
          <w:numId w:val="16"/>
        </w:numPr>
        <w:contextualSpacing/>
      </w:pPr>
      <w:r>
        <w:t>City of Minnetonka charges $10/field for 1 ½ hours</w:t>
      </w:r>
    </w:p>
    <w:p w14:paraId="213C330C" w14:textId="77777777" w:rsidR="00B92F88" w:rsidRDefault="00B92F88" w:rsidP="00B92F88">
      <w:pPr>
        <w:numPr>
          <w:ilvl w:val="0"/>
          <w:numId w:val="16"/>
        </w:numPr>
        <w:contextualSpacing/>
      </w:pPr>
      <w:r>
        <w:t xml:space="preserve">Rich will </w:t>
      </w:r>
      <w:proofErr w:type="gramStart"/>
      <w:r>
        <w:t>look into</w:t>
      </w:r>
      <w:proofErr w:type="gramEnd"/>
      <w:r>
        <w:t xml:space="preserve"> more time on </w:t>
      </w:r>
      <w:proofErr w:type="spellStart"/>
      <w:r>
        <w:t>Guilliam</w:t>
      </w:r>
      <w:proofErr w:type="spellEnd"/>
    </w:p>
    <w:p w14:paraId="1D7F07F6" w14:textId="77777777" w:rsidR="00B92F88" w:rsidRDefault="00B92F88" w:rsidP="00B92F88">
      <w:pPr>
        <w:numPr>
          <w:ilvl w:val="0"/>
          <w:numId w:val="16"/>
        </w:numPr>
        <w:contextualSpacing/>
      </w:pPr>
      <w:r>
        <w:t>How do we leverage PWYSA to permit fields and sub-</w:t>
      </w:r>
      <w:proofErr w:type="gramStart"/>
      <w:r>
        <w:t>contract</w:t>
      </w:r>
      <w:proofErr w:type="gramEnd"/>
    </w:p>
    <w:p w14:paraId="2D612F7A" w14:textId="77777777" w:rsidR="00B92F88" w:rsidRDefault="00B92F88" w:rsidP="00B92F88">
      <w:pPr>
        <w:numPr>
          <w:ilvl w:val="0"/>
          <w:numId w:val="16"/>
        </w:numPr>
        <w:contextualSpacing/>
      </w:pPr>
      <w:r>
        <w:t>WRA?</w:t>
      </w:r>
    </w:p>
    <w:p w14:paraId="04671D43" w14:textId="06632224" w:rsidR="00B92F88" w:rsidRDefault="00B92F88" w:rsidP="00B92F88">
      <w:pPr>
        <w:numPr>
          <w:ilvl w:val="0"/>
          <w:numId w:val="16"/>
        </w:numPr>
        <w:contextualSpacing/>
      </w:pPr>
      <w:r>
        <w:t xml:space="preserve">Should we pay someone to do field scheduling starting in spring?  </w:t>
      </w:r>
      <w:r w:rsidR="009C11A8">
        <w:t xml:space="preserve"> - </w:t>
      </w:r>
      <w:proofErr w:type="gramStart"/>
      <w:r w:rsidR="009C11A8">
        <w:t>YES</w:t>
      </w:r>
      <w:proofErr w:type="gramEnd"/>
      <w:r w:rsidR="009C11A8">
        <w:t xml:space="preserve"> is Ted’s recommendation</w:t>
      </w:r>
    </w:p>
    <w:p w14:paraId="5A13E80C" w14:textId="208605D5" w:rsidR="009936F3" w:rsidRDefault="009936F3" w:rsidP="00B92F88">
      <w:pPr>
        <w:contextualSpacing/>
      </w:pPr>
    </w:p>
    <w:sectPr w:rsidR="009936F3">
      <w:headerReference w:type="default" r:id="rId8"/>
      <w:pgSz w:w="12240" w:h="15840"/>
      <w:pgMar w:top="720" w:right="1008" w:bottom="72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A7DE" w14:textId="77777777" w:rsidR="009F3735" w:rsidRDefault="009F3735">
      <w:r>
        <w:separator/>
      </w:r>
    </w:p>
  </w:endnote>
  <w:endnote w:type="continuationSeparator" w:id="0">
    <w:p w14:paraId="7251AAF7" w14:textId="77777777" w:rsidR="009F3735" w:rsidRDefault="009F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3A4A" w14:textId="77777777" w:rsidR="009F3735" w:rsidRDefault="009F3735">
      <w:r>
        <w:separator/>
      </w:r>
    </w:p>
  </w:footnote>
  <w:footnote w:type="continuationSeparator" w:id="0">
    <w:p w14:paraId="7EF1F50B" w14:textId="77777777" w:rsidR="009F3735" w:rsidRDefault="009F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6832" w14:textId="77777777" w:rsidR="009936F3" w:rsidRDefault="00442E9D">
    <w:pPr>
      <w:tabs>
        <w:tab w:val="center" w:pos="4320"/>
        <w:tab w:val="right" w:pos="8640"/>
      </w:tabs>
      <w:spacing w:before="288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FD3"/>
    <w:multiLevelType w:val="multilevel"/>
    <w:tmpl w:val="66A8B476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4101346"/>
    <w:multiLevelType w:val="multilevel"/>
    <w:tmpl w:val="33BAE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6B6E78"/>
    <w:multiLevelType w:val="hybridMultilevel"/>
    <w:tmpl w:val="A800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2096"/>
    <w:multiLevelType w:val="hybridMultilevel"/>
    <w:tmpl w:val="AFAE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F4ABD"/>
    <w:multiLevelType w:val="multilevel"/>
    <w:tmpl w:val="D76CD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B63E40"/>
    <w:multiLevelType w:val="multilevel"/>
    <w:tmpl w:val="C4801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531454"/>
    <w:multiLevelType w:val="hybridMultilevel"/>
    <w:tmpl w:val="52FA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D7D0A"/>
    <w:multiLevelType w:val="hybridMultilevel"/>
    <w:tmpl w:val="9E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B2047"/>
    <w:multiLevelType w:val="hybridMultilevel"/>
    <w:tmpl w:val="1A52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074CD"/>
    <w:multiLevelType w:val="hybridMultilevel"/>
    <w:tmpl w:val="5C48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F62FC"/>
    <w:multiLevelType w:val="multilevel"/>
    <w:tmpl w:val="65F00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045854"/>
    <w:multiLevelType w:val="multilevel"/>
    <w:tmpl w:val="C10A5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24A5F"/>
    <w:multiLevelType w:val="hybridMultilevel"/>
    <w:tmpl w:val="BCF0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0E1"/>
    <w:multiLevelType w:val="multilevel"/>
    <w:tmpl w:val="03D07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CB6003F"/>
    <w:multiLevelType w:val="multilevel"/>
    <w:tmpl w:val="58CE4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86150B"/>
    <w:multiLevelType w:val="hybridMultilevel"/>
    <w:tmpl w:val="DDF45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44229"/>
    <w:multiLevelType w:val="multilevel"/>
    <w:tmpl w:val="CD3E4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E91ECF"/>
    <w:multiLevelType w:val="hybridMultilevel"/>
    <w:tmpl w:val="50B6B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84531"/>
    <w:multiLevelType w:val="multilevel"/>
    <w:tmpl w:val="33F45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523C1C"/>
    <w:multiLevelType w:val="hybridMultilevel"/>
    <w:tmpl w:val="733A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6F03"/>
    <w:multiLevelType w:val="multilevel"/>
    <w:tmpl w:val="2CE0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F90FC6"/>
    <w:multiLevelType w:val="multilevel"/>
    <w:tmpl w:val="A41AE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3F4769C"/>
    <w:multiLevelType w:val="hybridMultilevel"/>
    <w:tmpl w:val="3AF42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210EC"/>
    <w:multiLevelType w:val="multilevel"/>
    <w:tmpl w:val="AA4A8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1B45E27"/>
    <w:multiLevelType w:val="multilevel"/>
    <w:tmpl w:val="76901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50D36FC"/>
    <w:multiLevelType w:val="multilevel"/>
    <w:tmpl w:val="4916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87279"/>
    <w:multiLevelType w:val="hybridMultilevel"/>
    <w:tmpl w:val="9AD8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763E8"/>
    <w:multiLevelType w:val="multilevel"/>
    <w:tmpl w:val="1B609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EEC68EA"/>
    <w:multiLevelType w:val="hybridMultilevel"/>
    <w:tmpl w:val="2D0EC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1"/>
  </w:num>
  <w:num w:numId="5">
    <w:abstractNumId w:val="27"/>
  </w:num>
  <w:num w:numId="6">
    <w:abstractNumId w:val="16"/>
  </w:num>
  <w:num w:numId="7">
    <w:abstractNumId w:val="1"/>
  </w:num>
  <w:num w:numId="8">
    <w:abstractNumId w:val="24"/>
  </w:num>
  <w:num w:numId="9">
    <w:abstractNumId w:val="5"/>
  </w:num>
  <w:num w:numId="10">
    <w:abstractNumId w:val="10"/>
  </w:num>
  <w:num w:numId="11">
    <w:abstractNumId w:val="21"/>
  </w:num>
  <w:num w:numId="12">
    <w:abstractNumId w:val="13"/>
  </w:num>
  <w:num w:numId="13">
    <w:abstractNumId w:val="25"/>
  </w:num>
  <w:num w:numId="14">
    <w:abstractNumId w:val="23"/>
  </w:num>
  <w:num w:numId="15">
    <w:abstractNumId w:val="4"/>
  </w:num>
  <w:num w:numId="16">
    <w:abstractNumId w:val="14"/>
  </w:num>
  <w:num w:numId="17">
    <w:abstractNumId w:val="26"/>
  </w:num>
  <w:num w:numId="18">
    <w:abstractNumId w:val="9"/>
  </w:num>
  <w:num w:numId="19">
    <w:abstractNumId w:val="28"/>
  </w:num>
  <w:num w:numId="20">
    <w:abstractNumId w:val="22"/>
  </w:num>
  <w:num w:numId="21">
    <w:abstractNumId w:val="17"/>
  </w:num>
  <w:num w:numId="22">
    <w:abstractNumId w:val="8"/>
  </w:num>
  <w:num w:numId="23">
    <w:abstractNumId w:val="7"/>
  </w:num>
  <w:num w:numId="24">
    <w:abstractNumId w:val="2"/>
  </w:num>
  <w:num w:numId="25">
    <w:abstractNumId w:val="6"/>
  </w:num>
  <w:num w:numId="26">
    <w:abstractNumId w:val="19"/>
  </w:num>
  <w:num w:numId="27">
    <w:abstractNumId w:val="15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36F3"/>
    <w:rsid w:val="00023164"/>
    <w:rsid w:val="00025BE0"/>
    <w:rsid w:val="00042272"/>
    <w:rsid w:val="000E4259"/>
    <w:rsid w:val="000F25C9"/>
    <w:rsid w:val="00122E0E"/>
    <w:rsid w:val="00181A37"/>
    <w:rsid w:val="001E7C82"/>
    <w:rsid w:val="002438AB"/>
    <w:rsid w:val="00257A03"/>
    <w:rsid w:val="00265159"/>
    <w:rsid w:val="002744B0"/>
    <w:rsid w:val="002A107D"/>
    <w:rsid w:val="002B6A8B"/>
    <w:rsid w:val="002E518C"/>
    <w:rsid w:val="003011FA"/>
    <w:rsid w:val="003547E1"/>
    <w:rsid w:val="003750D6"/>
    <w:rsid w:val="0039203B"/>
    <w:rsid w:val="003973C2"/>
    <w:rsid w:val="00412ADA"/>
    <w:rsid w:val="00442E9D"/>
    <w:rsid w:val="00444144"/>
    <w:rsid w:val="00462D4D"/>
    <w:rsid w:val="00467474"/>
    <w:rsid w:val="0047382A"/>
    <w:rsid w:val="00492E2B"/>
    <w:rsid w:val="0052044D"/>
    <w:rsid w:val="00567FEF"/>
    <w:rsid w:val="00594713"/>
    <w:rsid w:val="005A4223"/>
    <w:rsid w:val="005B3245"/>
    <w:rsid w:val="00696D6B"/>
    <w:rsid w:val="006A030E"/>
    <w:rsid w:val="006C35EB"/>
    <w:rsid w:val="006C73E7"/>
    <w:rsid w:val="0070251C"/>
    <w:rsid w:val="0071360E"/>
    <w:rsid w:val="007321C3"/>
    <w:rsid w:val="007534FB"/>
    <w:rsid w:val="00794217"/>
    <w:rsid w:val="007F6029"/>
    <w:rsid w:val="0083359A"/>
    <w:rsid w:val="00871AAF"/>
    <w:rsid w:val="008748EB"/>
    <w:rsid w:val="008A42FE"/>
    <w:rsid w:val="008A70E2"/>
    <w:rsid w:val="008D0D96"/>
    <w:rsid w:val="008F148D"/>
    <w:rsid w:val="00900262"/>
    <w:rsid w:val="00921A97"/>
    <w:rsid w:val="00947E5F"/>
    <w:rsid w:val="00973995"/>
    <w:rsid w:val="009936F3"/>
    <w:rsid w:val="009A6D6F"/>
    <w:rsid w:val="009C11A8"/>
    <w:rsid w:val="009E1F09"/>
    <w:rsid w:val="009E3F85"/>
    <w:rsid w:val="009F3735"/>
    <w:rsid w:val="00A27A47"/>
    <w:rsid w:val="00A84706"/>
    <w:rsid w:val="00A90FFF"/>
    <w:rsid w:val="00AA606F"/>
    <w:rsid w:val="00AF2807"/>
    <w:rsid w:val="00B3753A"/>
    <w:rsid w:val="00B56A0C"/>
    <w:rsid w:val="00B92D7D"/>
    <w:rsid w:val="00B92F88"/>
    <w:rsid w:val="00BD2C32"/>
    <w:rsid w:val="00BF0C30"/>
    <w:rsid w:val="00BF42F1"/>
    <w:rsid w:val="00C230F4"/>
    <w:rsid w:val="00C25378"/>
    <w:rsid w:val="00C3416D"/>
    <w:rsid w:val="00C460DF"/>
    <w:rsid w:val="00D27CF3"/>
    <w:rsid w:val="00D3543D"/>
    <w:rsid w:val="00D7781F"/>
    <w:rsid w:val="00DC2B41"/>
    <w:rsid w:val="00DC367B"/>
    <w:rsid w:val="00DD063F"/>
    <w:rsid w:val="00DD76FE"/>
    <w:rsid w:val="00E072D2"/>
    <w:rsid w:val="00E10A95"/>
    <w:rsid w:val="00E2040C"/>
    <w:rsid w:val="00E25762"/>
    <w:rsid w:val="00E31054"/>
    <w:rsid w:val="00E66785"/>
    <w:rsid w:val="00E86045"/>
    <w:rsid w:val="00E959F2"/>
    <w:rsid w:val="00F22544"/>
    <w:rsid w:val="00F2582A"/>
    <w:rsid w:val="00F5250A"/>
    <w:rsid w:val="00F547C8"/>
    <w:rsid w:val="00F61967"/>
    <w:rsid w:val="00F81102"/>
    <w:rsid w:val="00F90336"/>
    <w:rsid w:val="00FC6FA4"/>
    <w:rsid w:val="00FC7B80"/>
    <w:rsid w:val="00FD5692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741A"/>
  <w15:docId w15:val="{C740BC5C-6B69-4DED-BBBD-165E2D6B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contextualSpacing/>
      <w:outlineLvl w:val="0"/>
    </w:pPr>
    <w:rPr>
      <w:rFonts w:ascii="Cambria" w:eastAsia="Cambria" w:hAnsi="Cambria" w:cs="Cambria"/>
      <w:b/>
      <w:color w:val="0060A9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7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0D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75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wuCaKSn-VkWbVlRZ0FIc2ZsV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Maus</cp:lastModifiedBy>
  <cp:revision>14</cp:revision>
  <cp:lastPrinted>2017-12-12T03:01:00Z</cp:lastPrinted>
  <dcterms:created xsi:type="dcterms:W3CDTF">2018-01-13T17:22:00Z</dcterms:created>
  <dcterms:modified xsi:type="dcterms:W3CDTF">2018-02-10T19:23:00Z</dcterms:modified>
</cp:coreProperties>
</file>