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Bdr>
          <w:top w:space="0" w:sz="0" w:val="nil"/>
          <w:left w:space="0" w:sz="0" w:val="nil"/>
          <w:bottom w:space="0" w:sz="0" w:val="nil"/>
          <w:right w:space="0" w:sz="0" w:val="nil"/>
          <w:between w:space="0" w:sz="0" w:val="nil"/>
        </w:pBdr>
        <w:shd w:fill="auto" w:val="clear"/>
        <w:rPr>
          <w:color w:val="f75d5d"/>
          <w:sz w:val="58"/>
          <w:szCs w:val="58"/>
        </w:rPr>
      </w:pPr>
      <w:bookmarkStart w:colFirst="0" w:colLast="0" w:name="_hhevn0icya3z" w:id="0"/>
      <w:bookmarkEnd w:id="0"/>
      <w:r w:rsidDel="00000000" w:rsidR="00000000" w:rsidRPr="00000000">
        <w:rPr>
          <w:sz w:val="58"/>
          <w:szCs w:val="58"/>
          <w:rtl w:val="0"/>
        </w:rPr>
        <w:t xml:space="preserve">Vortex Board </w:t>
      </w:r>
      <w:r w:rsidDel="00000000" w:rsidR="00000000" w:rsidRPr="00000000">
        <w:rPr>
          <w:sz w:val="58"/>
          <w:szCs w:val="58"/>
          <w:rtl w:val="0"/>
        </w:rPr>
        <w:t xml:space="preserve">Meeting Minutes</w:t>
      </w:r>
      <w:r w:rsidDel="00000000" w:rsidR="00000000" w:rsidRPr="00000000">
        <w:rPr>
          <w:rtl w:val="0"/>
        </w:rPr>
      </w:r>
    </w:p>
    <w:p w:rsidR="00000000" w:rsidDel="00000000" w:rsidP="00000000" w:rsidRDefault="00000000" w:rsidRPr="00000000" w14:paraId="00000002">
      <w:pPr>
        <w:pStyle w:val="Subtitle"/>
        <w:pBdr>
          <w:top w:space="0" w:sz="0" w:val="nil"/>
          <w:left w:space="0" w:sz="0" w:val="nil"/>
          <w:bottom w:space="0" w:sz="0" w:val="nil"/>
          <w:right w:space="0" w:sz="0" w:val="nil"/>
          <w:between w:space="0" w:sz="0" w:val="nil"/>
        </w:pBdr>
        <w:shd w:fill="auto" w:val="clear"/>
        <w:rPr>
          <w:b w:val="0"/>
        </w:rPr>
      </w:pPr>
      <w:bookmarkStart w:colFirst="0" w:colLast="0" w:name="_6bc6e5a12ww9" w:id="1"/>
      <w:bookmarkEnd w:id="1"/>
      <w:r w:rsidDel="00000000" w:rsidR="00000000" w:rsidRPr="00000000">
        <w:rPr>
          <w:rtl w:val="0"/>
        </w:rPr>
        <w:t xml:space="preserve">February</w:t>
      </w:r>
      <w:r w:rsidDel="00000000" w:rsidR="00000000" w:rsidRPr="00000000">
        <w:rPr>
          <w:rtl w:val="0"/>
        </w:rPr>
        <w:t xml:space="preserve"> 16, 2021</w:t>
      </w:r>
      <w:r w:rsidDel="00000000" w:rsidR="00000000" w:rsidRPr="00000000">
        <w:rPr>
          <w:b w:val="0"/>
          <w:rtl w:val="0"/>
        </w:rPr>
        <w:t xml:space="preserve">/ 6:30 AM/ Google Meets - Virtual</w:t>
      </w:r>
      <w:r w:rsidDel="00000000" w:rsidR="00000000" w:rsidRPr="00000000">
        <w:rPr>
          <w:rtl w:val="0"/>
        </w:rPr>
      </w:r>
    </w:p>
    <w:p w:rsidR="00000000" w:rsidDel="00000000" w:rsidP="00000000" w:rsidRDefault="00000000" w:rsidRPr="00000000" w14:paraId="00000003">
      <w:pPr>
        <w:pStyle w:val="Heading1"/>
        <w:pBdr>
          <w:top w:space="0" w:sz="0" w:val="nil"/>
          <w:left w:space="0" w:sz="0" w:val="nil"/>
          <w:bottom w:space="0" w:sz="0" w:val="nil"/>
          <w:right w:space="0" w:sz="0" w:val="nil"/>
          <w:between w:space="0" w:sz="0" w:val="nil"/>
        </w:pBdr>
        <w:shd w:fill="auto" w:val="clear"/>
        <w:rPr/>
      </w:pPr>
      <w:bookmarkStart w:colFirst="0" w:colLast="0" w:name="_d7c6siica7vj" w:id="2"/>
      <w:bookmarkEnd w:id="2"/>
      <w:r w:rsidDel="00000000" w:rsidR="00000000" w:rsidRPr="00000000">
        <w:rPr>
          <w:rtl w:val="0"/>
        </w:rPr>
        <w:t xml:space="preserve">Attendees </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In attendance: Jen, Dan, Mike, Rich, Becky</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rFonts w:ascii="Playfair Display" w:cs="Playfair Display" w:eastAsia="Playfair Display" w:hAnsi="Playfair Display"/>
          <w:b w:val="1"/>
          <w:color w:val="ff0000"/>
          <w:sz w:val="32"/>
          <w:szCs w:val="32"/>
        </w:rPr>
      </w:pPr>
      <w:r w:rsidDel="00000000" w:rsidR="00000000" w:rsidRPr="00000000">
        <w:rPr>
          <w:rFonts w:ascii="Playfair Display" w:cs="Playfair Display" w:eastAsia="Playfair Display" w:hAnsi="Playfair Display"/>
          <w:b w:val="1"/>
          <w:color w:val="ff0000"/>
          <w:sz w:val="32"/>
          <w:szCs w:val="32"/>
          <w:rtl w:val="0"/>
        </w:rPr>
        <w:t xml:space="preserve">Agenda</w:t>
      </w:r>
      <w:r w:rsidDel="00000000" w:rsidR="00000000" w:rsidRPr="00000000">
        <w:rPr>
          <w:rtl w:val="0"/>
        </w:rPr>
      </w:r>
    </w:p>
    <w:p w:rsidR="00000000" w:rsidDel="00000000" w:rsidP="00000000" w:rsidRDefault="00000000" w:rsidRPr="00000000" w14:paraId="00000006">
      <w:pPr>
        <w:pStyle w:val="Heading2"/>
        <w:pBdr>
          <w:top w:space="0" w:sz="0" w:val="nil"/>
          <w:left w:space="0" w:sz="0" w:val="nil"/>
          <w:bottom w:space="0" w:sz="0" w:val="nil"/>
          <w:right w:space="0" w:sz="0" w:val="nil"/>
          <w:between w:space="0" w:sz="0" w:val="nil"/>
        </w:pBdr>
        <w:shd w:fill="auto" w:val="clear"/>
        <w:rPr/>
      </w:pPr>
      <w:bookmarkStart w:colFirst="0" w:colLast="0" w:name="_cllctxd68p6" w:id="3"/>
      <w:bookmarkEnd w:id="3"/>
      <w:r w:rsidDel="00000000" w:rsidR="00000000" w:rsidRPr="00000000">
        <w:rPr>
          <w:rtl w:val="0"/>
        </w:rPr>
        <w:t xml:space="preserve">Meeting called to order</w:t>
      </w:r>
    </w:p>
    <w:p w:rsidR="00000000" w:rsidDel="00000000" w:rsidP="00000000" w:rsidRDefault="00000000" w:rsidRPr="00000000" w14:paraId="00000007">
      <w:pPr>
        <w:rPr/>
      </w:pPr>
      <w:r w:rsidDel="00000000" w:rsidR="00000000" w:rsidRPr="00000000">
        <w:rPr>
          <w:rtl w:val="0"/>
        </w:rPr>
        <w:t xml:space="preserve">January notes were approved by Dan.  Seconded by Rich</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pStyle w:val="Heading2"/>
        <w:pBdr>
          <w:top w:space="0" w:sz="0" w:val="nil"/>
          <w:left w:space="0" w:sz="0" w:val="nil"/>
          <w:bottom w:space="0" w:sz="0" w:val="nil"/>
          <w:right w:space="0" w:sz="0" w:val="nil"/>
          <w:between w:space="0" w:sz="0" w:val="nil"/>
        </w:pBdr>
        <w:shd w:fill="auto" w:val="clear"/>
        <w:rPr/>
      </w:pPr>
      <w:bookmarkStart w:colFirst="0" w:colLast="0" w:name="_e9a7ga17spe0" w:id="4"/>
      <w:bookmarkEnd w:id="4"/>
      <w:r w:rsidDel="00000000" w:rsidR="00000000" w:rsidRPr="00000000">
        <w:rPr>
          <w:rtl w:val="0"/>
        </w:rPr>
        <w:t xml:space="preserve">Old Business</w:t>
      </w:r>
      <w:r w:rsidDel="00000000" w:rsidR="00000000" w:rsidRPr="00000000">
        <w:rPr>
          <w:rtl w:val="0"/>
        </w:rPr>
        <w:t xml:space="preserve"> Meeting Follow-up</w:t>
      </w:r>
      <w:r w:rsidDel="00000000" w:rsidR="00000000" w:rsidRPr="00000000">
        <w:rPr>
          <w:rtl w:val="0"/>
        </w:rPr>
      </w:r>
    </w:p>
    <w:p w:rsidR="00000000" w:rsidDel="00000000" w:rsidP="00000000" w:rsidRDefault="00000000" w:rsidRPr="00000000" w14:paraId="0000000A">
      <w:pPr>
        <w:numPr>
          <w:ilvl w:val="0"/>
          <w:numId w:val="4"/>
        </w:numPr>
        <w:spacing w:line="240" w:lineRule="auto"/>
        <w:ind w:left="720" w:hanging="360"/>
        <w:rPr>
          <w:u w:val="none"/>
        </w:rPr>
      </w:pPr>
      <w:r w:rsidDel="00000000" w:rsidR="00000000" w:rsidRPr="00000000">
        <w:rPr>
          <w:rtl w:val="0"/>
        </w:rPr>
        <w:t xml:space="preserve">Update on A’s Name - send a letter to request remaining action items be taken care of immediately or further legal steps will be taken.  </w:t>
      </w:r>
      <w:r w:rsidDel="00000000" w:rsidR="00000000" w:rsidRPr="00000000">
        <w:rPr>
          <w:b w:val="1"/>
          <w:rtl w:val="0"/>
        </w:rPr>
        <w:t xml:space="preserve">(Mike Carter) </w:t>
      </w:r>
    </w:p>
    <w:p w:rsidR="00000000" w:rsidDel="00000000" w:rsidP="00000000" w:rsidRDefault="00000000" w:rsidRPr="00000000" w14:paraId="0000000B">
      <w:pPr>
        <w:numPr>
          <w:ilvl w:val="1"/>
          <w:numId w:val="4"/>
        </w:numPr>
        <w:spacing w:after="0" w:afterAutospacing="0" w:line="240" w:lineRule="auto"/>
        <w:ind w:left="1440" w:hanging="360"/>
        <w:rPr/>
      </w:pPr>
      <w:r w:rsidDel="00000000" w:rsidR="00000000" w:rsidRPr="00000000">
        <w:rPr>
          <w:rtl w:val="0"/>
        </w:rPr>
        <w:t xml:space="preserve">Board decided to wait for renewal to come up and see if they renew the name before taking any additional action. </w:t>
      </w:r>
    </w:p>
    <w:p w:rsidR="00000000" w:rsidDel="00000000" w:rsidP="00000000" w:rsidRDefault="00000000" w:rsidRPr="00000000" w14:paraId="0000000C">
      <w:pPr>
        <w:numPr>
          <w:ilvl w:val="0"/>
          <w:numId w:val="4"/>
        </w:numPr>
        <w:spacing w:before="0" w:beforeAutospacing="0" w:line="240" w:lineRule="auto"/>
        <w:ind w:left="720" w:hanging="360"/>
        <w:rPr>
          <w:u w:val="none"/>
        </w:rPr>
      </w:pPr>
      <w:r w:rsidDel="00000000" w:rsidR="00000000" w:rsidRPr="00000000">
        <w:rPr>
          <w:rtl w:val="0"/>
        </w:rPr>
        <w:t xml:space="preserve">Loretto Partnership - Mike to work with Loretto to finalize partnership (Mike Carter)</w:t>
      </w:r>
    </w:p>
    <w:p w:rsidR="00000000" w:rsidDel="00000000" w:rsidP="00000000" w:rsidRDefault="00000000" w:rsidRPr="00000000" w14:paraId="0000000D">
      <w:pPr>
        <w:numPr>
          <w:ilvl w:val="1"/>
          <w:numId w:val="4"/>
        </w:numPr>
        <w:spacing w:line="240" w:lineRule="auto"/>
        <w:ind w:left="1440" w:right="-30" w:hanging="360"/>
        <w:rPr/>
      </w:pPr>
      <w:r w:rsidDel="00000000" w:rsidR="00000000" w:rsidRPr="00000000">
        <w:rPr>
          <w:rtl w:val="0"/>
        </w:rPr>
        <w:t xml:space="preserve">Measurements have been taken.  We are in the process of getting estimates. </w:t>
      </w:r>
    </w:p>
    <w:p w:rsidR="00000000" w:rsidDel="00000000" w:rsidP="00000000" w:rsidRDefault="00000000" w:rsidRPr="00000000" w14:paraId="0000000E">
      <w:pPr>
        <w:numPr>
          <w:ilvl w:val="1"/>
          <w:numId w:val="4"/>
        </w:numPr>
        <w:spacing w:line="240" w:lineRule="auto"/>
        <w:ind w:left="1440" w:right="-30" w:hanging="360"/>
        <w:rPr>
          <w:u w:val="none"/>
        </w:rPr>
      </w:pPr>
      <w:r w:rsidDel="00000000" w:rsidR="00000000" w:rsidRPr="00000000">
        <w:rPr>
          <w:rtl w:val="0"/>
        </w:rPr>
        <w:t xml:space="preserve">The project has been divided into three categories:  1) Reclaiming the soccer field, 2) Turning the dog park into batting cages and 3) Miscellaneous updates.</w:t>
      </w:r>
    </w:p>
    <w:p w:rsidR="00000000" w:rsidDel="00000000" w:rsidP="00000000" w:rsidRDefault="00000000" w:rsidRPr="00000000" w14:paraId="0000000F">
      <w:pPr>
        <w:numPr>
          <w:ilvl w:val="1"/>
          <w:numId w:val="4"/>
        </w:numPr>
        <w:spacing w:line="240" w:lineRule="auto"/>
        <w:ind w:left="1440" w:right="-30" w:hanging="360"/>
        <w:rPr>
          <w:u w:val="none"/>
        </w:rPr>
      </w:pPr>
      <w:r w:rsidDel="00000000" w:rsidR="00000000" w:rsidRPr="00000000">
        <w:rPr>
          <w:rtl w:val="0"/>
        </w:rPr>
        <w:t xml:space="preserve">There is a Loretto City Council meeting next Tuesday, March 2, 2021, to further discuss the projects. </w:t>
      </w:r>
    </w:p>
    <w:p w:rsidR="00000000" w:rsidDel="00000000" w:rsidP="00000000" w:rsidRDefault="00000000" w:rsidRPr="00000000" w14:paraId="00000010">
      <w:pPr>
        <w:numPr>
          <w:ilvl w:val="1"/>
          <w:numId w:val="4"/>
        </w:numPr>
        <w:spacing w:after="0" w:afterAutospacing="0" w:line="240" w:lineRule="auto"/>
        <w:ind w:left="1440" w:right="-30" w:hanging="360"/>
        <w:rPr>
          <w:u w:val="none"/>
        </w:rPr>
      </w:pPr>
      <w:r w:rsidDel="00000000" w:rsidR="00000000" w:rsidRPr="00000000">
        <w:rPr>
          <w:rtl w:val="0"/>
        </w:rPr>
        <w:t xml:space="preserve">March Agenda item:  Vortex Investment for the above projects. </w:t>
      </w:r>
    </w:p>
    <w:p w:rsidR="00000000" w:rsidDel="00000000" w:rsidP="00000000" w:rsidRDefault="00000000" w:rsidRPr="00000000" w14:paraId="00000011">
      <w:pPr>
        <w:numPr>
          <w:ilvl w:val="0"/>
          <w:numId w:val="4"/>
        </w:numPr>
        <w:spacing w:after="0" w:afterAutospacing="0" w:before="0" w:beforeAutospacing="0" w:line="240" w:lineRule="auto"/>
        <w:ind w:left="720" w:hanging="360"/>
        <w:rPr>
          <w:u w:val="none"/>
        </w:rPr>
      </w:pPr>
      <w:r w:rsidDel="00000000" w:rsidR="00000000" w:rsidRPr="00000000">
        <w:rPr>
          <w:rtl w:val="0"/>
        </w:rPr>
        <w:t xml:space="preserve">Lexi Planning - Need a project Manager (Dan)</w:t>
      </w:r>
    </w:p>
    <w:p w:rsidR="00000000" w:rsidDel="00000000" w:rsidP="00000000" w:rsidRDefault="00000000" w:rsidRPr="00000000" w14:paraId="00000012">
      <w:pPr>
        <w:numPr>
          <w:ilvl w:val="1"/>
          <w:numId w:val="4"/>
        </w:numPr>
        <w:spacing w:after="0" w:afterAutospacing="0" w:before="0" w:beforeAutospacing="0"/>
        <w:ind w:left="1440" w:hanging="360"/>
        <w:rPr>
          <w:u w:val="none"/>
        </w:rPr>
      </w:pPr>
      <w:r w:rsidDel="00000000" w:rsidR="00000000" w:rsidRPr="00000000">
        <w:rPr>
          <w:rtl w:val="0"/>
        </w:rPr>
        <w:t xml:space="preserve">Confirm Project Manager:  Amy Kimbler has agreed to be the Project Manager for the Lexi Tournament, replacing Brad Drey. </w:t>
      </w:r>
    </w:p>
    <w:p w:rsidR="00000000" w:rsidDel="00000000" w:rsidP="00000000" w:rsidRDefault="00000000" w:rsidRPr="00000000" w14:paraId="00000013">
      <w:pPr>
        <w:numPr>
          <w:ilvl w:val="1"/>
          <w:numId w:val="4"/>
        </w:numPr>
        <w:spacing w:after="0" w:afterAutospacing="0" w:before="0" w:beforeAutospacing="0"/>
        <w:ind w:left="1440" w:hanging="360"/>
        <w:rPr>
          <w:u w:val="none"/>
        </w:rPr>
      </w:pPr>
      <w:r w:rsidDel="00000000" w:rsidR="00000000" w:rsidRPr="00000000">
        <w:rPr>
          <w:rtl w:val="0"/>
        </w:rPr>
        <w:t xml:space="preserve">First Lexi planning meeting set for Sunday, Feb. 28th</w:t>
      </w:r>
    </w:p>
    <w:p w:rsidR="00000000" w:rsidDel="00000000" w:rsidP="00000000" w:rsidRDefault="00000000" w:rsidRPr="00000000" w14:paraId="00000014">
      <w:pPr>
        <w:numPr>
          <w:ilvl w:val="0"/>
          <w:numId w:val="4"/>
        </w:numPr>
        <w:spacing w:after="0" w:afterAutospacing="0" w:before="0" w:beforeAutospacing="0"/>
        <w:ind w:left="720" w:hanging="360"/>
        <w:rPr>
          <w:u w:val="none"/>
        </w:rPr>
      </w:pPr>
      <w:r w:rsidDel="00000000" w:rsidR="00000000" w:rsidRPr="00000000">
        <w:rPr>
          <w:rtl w:val="0"/>
        </w:rPr>
        <w:t xml:space="preserve">College info session planning update (Dan/Becky)</w:t>
      </w:r>
    </w:p>
    <w:p w:rsidR="00000000" w:rsidDel="00000000" w:rsidP="00000000" w:rsidRDefault="00000000" w:rsidRPr="00000000" w14:paraId="00000015">
      <w:pPr>
        <w:numPr>
          <w:ilvl w:val="0"/>
          <w:numId w:val="4"/>
        </w:numPr>
        <w:spacing w:after="0" w:afterAutospacing="0" w:before="0" w:beforeAutospacing="0"/>
        <w:ind w:left="1440" w:hanging="360"/>
        <w:rPr>
          <w:u w:val="none"/>
        </w:rPr>
      </w:pPr>
      <w:r w:rsidDel="00000000" w:rsidR="00000000" w:rsidRPr="00000000">
        <w:rPr>
          <w:rtl w:val="0"/>
        </w:rPr>
        <w:t xml:space="preserve">Event was completed</w:t>
      </w:r>
    </w:p>
    <w:p w:rsidR="00000000" w:rsidDel="00000000" w:rsidP="00000000" w:rsidRDefault="00000000" w:rsidRPr="00000000" w14:paraId="00000016">
      <w:pPr>
        <w:numPr>
          <w:ilvl w:val="0"/>
          <w:numId w:val="4"/>
        </w:numPr>
        <w:spacing w:after="0" w:afterAutospacing="0" w:before="0" w:beforeAutospacing="0"/>
        <w:ind w:left="1440" w:hanging="360"/>
        <w:rPr>
          <w:u w:val="none"/>
        </w:rPr>
      </w:pPr>
      <w:r w:rsidDel="00000000" w:rsidR="00000000" w:rsidRPr="00000000">
        <w:rPr>
          <w:rtl w:val="0"/>
        </w:rPr>
        <w:t xml:space="preserve">42 unique logins</w:t>
      </w:r>
    </w:p>
    <w:p w:rsidR="00000000" w:rsidDel="00000000" w:rsidP="00000000" w:rsidRDefault="00000000" w:rsidRPr="00000000" w14:paraId="00000017">
      <w:pPr>
        <w:numPr>
          <w:ilvl w:val="0"/>
          <w:numId w:val="4"/>
        </w:numPr>
        <w:spacing w:after="0" w:afterAutospacing="0" w:before="0" w:beforeAutospacing="0"/>
        <w:ind w:left="1440" w:hanging="360"/>
        <w:rPr>
          <w:u w:val="none"/>
        </w:rPr>
      </w:pPr>
      <w:r w:rsidDel="00000000" w:rsidR="00000000" w:rsidRPr="00000000">
        <w:rPr>
          <w:rtl w:val="0"/>
        </w:rPr>
        <w:t xml:space="preserve">The panel went well.  Very strong</w:t>
      </w:r>
    </w:p>
    <w:p w:rsidR="00000000" w:rsidDel="00000000" w:rsidP="00000000" w:rsidRDefault="00000000" w:rsidRPr="00000000" w14:paraId="00000018">
      <w:pPr>
        <w:numPr>
          <w:ilvl w:val="0"/>
          <w:numId w:val="4"/>
        </w:numPr>
        <w:spacing w:after="0" w:afterAutospacing="0" w:before="0" w:beforeAutospacing="0"/>
        <w:ind w:left="1440" w:hanging="360"/>
        <w:rPr>
          <w:u w:val="none"/>
        </w:rPr>
      </w:pPr>
      <w:r w:rsidDel="00000000" w:rsidR="00000000" w:rsidRPr="00000000">
        <w:rPr>
          <w:rtl w:val="0"/>
        </w:rPr>
        <w:t xml:space="preserve">Next Steps:  Locate someone to break the zoom recording into three separate sections for players who missed to be able to watch</w:t>
      </w:r>
    </w:p>
    <w:p w:rsidR="00000000" w:rsidDel="00000000" w:rsidP="00000000" w:rsidRDefault="00000000" w:rsidRPr="00000000" w14:paraId="00000019">
      <w:pPr>
        <w:numPr>
          <w:ilvl w:val="0"/>
          <w:numId w:val="4"/>
        </w:numPr>
        <w:spacing w:after="0" w:afterAutospacing="0" w:before="0" w:beforeAutospacing="0"/>
        <w:ind w:left="720" w:hanging="360"/>
        <w:rPr>
          <w:u w:val="none"/>
        </w:rPr>
      </w:pPr>
      <w:r w:rsidDel="00000000" w:rsidR="00000000" w:rsidRPr="00000000">
        <w:rPr>
          <w:rtl w:val="0"/>
        </w:rPr>
        <w:t xml:space="preserve">Heggie’s Fundraiser</w:t>
      </w:r>
    </w:p>
    <w:p w:rsidR="00000000" w:rsidDel="00000000" w:rsidP="00000000" w:rsidRDefault="00000000" w:rsidRPr="00000000" w14:paraId="0000001A">
      <w:pPr>
        <w:numPr>
          <w:ilvl w:val="1"/>
          <w:numId w:val="4"/>
        </w:numPr>
        <w:spacing w:after="0" w:afterAutospacing="0" w:before="0" w:beforeAutospacing="0"/>
        <w:ind w:left="1440" w:hanging="360"/>
        <w:rPr>
          <w:u w:val="none"/>
        </w:rPr>
      </w:pPr>
      <w:r w:rsidDel="00000000" w:rsidR="00000000" w:rsidRPr="00000000">
        <w:rPr>
          <w:rtl w:val="0"/>
        </w:rPr>
        <w:t xml:space="preserve">We are a month behind from previous years for this fundraiser</w:t>
      </w:r>
    </w:p>
    <w:p w:rsidR="00000000" w:rsidDel="00000000" w:rsidP="00000000" w:rsidRDefault="00000000" w:rsidRPr="00000000" w14:paraId="0000001B">
      <w:pPr>
        <w:numPr>
          <w:ilvl w:val="1"/>
          <w:numId w:val="4"/>
        </w:numPr>
        <w:spacing w:after="0" w:afterAutospacing="0" w:before="0" w:beforeAutospacing="0"/>
        <w:ind w:left="1440" w:hanging="360"/>
        <w:rPr>
          <w:u w:val="none"/>
        </w:rPr>
      </w:pPr>
      <w:r w:rsidDel="00000000" w:rsidR="00000000" w:rsidRPr="00000000">
        <w:rPr>
          <w:rtl w:val="0"/>
        </w:rPr>
        <w:t xml:space="preserve">Board is still looking for a parent to manage this fundraiser</w:t>
      </w:r>
    </w:p>
    <w:p w:rsidR="00000000" w:rsidDel="00000000" w:rsidP="00000000" w:rsidRDefault="00000000" w:rsidRPr="00000000" w14:paraId="0000001C">
      <w:pPr>
        <w:numPr>
          <w:ilvl w:val="1"/>
          <w:numId w:val="4"/>
        </w:numPr>
        <w:spacing w:after="0" w:afterAutospacing="0" w:before="0" w:beforeAutospacing="0"/>
        <w:ind w:left="1440" w:hanging="360"/>
        <w:rPr>
          <w:u w:val="none"/>
        </w:rPr>
      </w:pPr>
      <w:r w:rsidDel="00000000" w:rsidR="00000000" w:rsidRPr="00000000">
        <w:rPr>
          <w:rtl w:val="0"/>
        </w:rPr>
        <w:t xml:space="preserve">Mike to reach out to Nicole C</w:t>
      </w:r>
    </w:p>
    <w:p w:rsidR="00000000" w:rsidDel="00000000" w:rsidP="00000000" w:rsidRDefault="00000000" w:rsidRPr="00000000" w14:paraId="0000001D">
      <w:pPr>
        <w:numPr>
          <w:ilvl w:val="1"/>
          <w:numId w:val="4"/>
        </w:numPr>
        <w:spacing w:before="0" w:beforeAutospacing="0"/>
        <w:ind w:left="1440" w:hanging="360"/>
        <w:rPr>
          <w:u w:val="none"/>
        </w:rPr>
      </w:pPr>
      <w:r w:rsidDel="00000000" w:rsidR="00000000" w:rsidRPr="00000000">
        <w:rPr>
          <w:rtl w:val="0"/>
        </w:rPr>
        <w:t xml:space="preserve">Steve to reach out to Erin Mathe</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numPr>
          <w:ilvl w:val="0"/>
          <w:numId w:val="4"/>
        </w:numPr>
        <w:spacing w:after="0" w:afterAutospacing="0"/>
        <w:ind w:left="720" w:hanging="360"/>
        <w:rPr>
          <w:u w:val="none"/>
        </w:rPr>
      </w:pPr>
      <w:r w:rsidDel="00000000" w:rsidR="00000000" w:rsidRPr="00000000">
        <w:rPr>
          <w:rtl w:val="0"/>
        </w:rPr>
        <w:t xml:space="preserve">Player Development Job Description</w:t>
      </w:r>
    </w:p>
    <w:p w:rsidR="00000000" w:rsidDel="00000000" w:rsidP="00000000" w:rsidRDefault="00000000" w:rsidRPr="00000000" w14:paraId="00000022">
      <w:pPr>
        <w:numPr>
          <w:ilvl w:val="0"/>
          <w:numId w:val="1"/>
        </w:numPr>
        <w:spacing w:after="0" w:afterAutospacing="0" w:before="0" w:beforeAutospacing="0"/>
        <w:ind w:left="1440" w:hanging="360"/>
        <w:rPr>
          <w:u w:val="none"/>
        </w:rPr>
      </w:pPr>
      <w:r w:rsidDel="00000000" w:rsidR="00000000" w:rsidRPr="00000000">
        <w:rPr>
          <w:rtl w:val="0"/>
        </w:rPr>
        <w:t xml:space="preserve">Jen and Rich approve of the job description</w:t>
      </w:r>
    </w:p>
    <w:p w:rsidR="00000000" w:rsidDel="00000000" w:rsidP="00000000" w:rsidRDefault="00000000" w:rsidRPr="00000000" w14:paraId="00000023">
      <w:pPr>
        <w:numPr>
          <w:ilvl w:val="0"/>
          <w:numId w:val="1"/>
        </w:numPr>
        <w:spacing w:after="0" w:afterAutospacing="0" w:before="0" w:beforeAutospacing="0"/>
        <w:ind w:left="1440" w:hanging="360"/>
        <w:rPr>
          <w:u w:val="none"/>
        </w:rPr>
      </w:pPr>
      <w:r w:rsidDel="00000000" w:rsidR="00000000" w:rsidRPr="00000000">
        <w:rPr>
          <w:rtl w:val="0"/>
        </w:rPr>
        <w:t xml:space="preserve">Dan to review and get any final changes to Mike</w:t>
      </w:r>
    </w:p>
    <w:p w:rsidR="00000000" w:rsidDel="00000000" w:rsidP="00000000" w:rsidRDefault="00000000" w:rsidRPr="00000000" w14:paraId="00000024">
      <w:pPr>
        <w:numPr>
          <w:ilvl w:val="0"/>
          <w:numId w:val="4"/>
        </w:numPr>
        <w:spacing w:after="0" w:afterAutospacing="0" w:before="0" w:beforeAutospacing="0"/>
        <w:ind w:left="720" w:hanging="360"/>
        <w:rPr>
          <w:u w:val="none"/>
        </w:rPr>
      </w:pPr>
      <w:r w:rsidDel="00000000" w:rsidR="00000000" w:rsidRPr="00000000">
        <w:rPr>
          <w:rtl w:val="0"/>
        </w:rPr>
        <w:t xml:space="preserve">New Web Tab for Vortex Family communications</w:t>
      </w:r>
    </w:p>
    <w:p w:rsidR="00000000" w:rsidDel="00000000" w:rsidP="00000000" w:rsidRDefault="00000000" w:rsidRPr="00000000" w14:paraId="00000025">
      <w:pPr>
        <w:numPr>
          <w:ilvl w:val="1"/>
          <w:numId w:val="4"/>
        </w:numPr>
        <w:spacing w:after="0" w:afterAutospacing="0" w:before="0" w:beforeAutospacing="0"/>
        <w:ind w:left="1440" w:hanging="360"/>
        <w:rPr>
          <w:u w:val="none"/>
        </w:rPr>
      </w:pPr>
      <w:r w:rsidDel="00000000" w:rsidR="00000000" w:rsidRPr="00000000">
        <w:rPr>
          <w:rtl w:val="0"/>
        </w:rPr>
        <w:t xml:space="preserve">Kelly Wishmeyer will create a new tab</w:t>
      </w:r>
    </w:p>
    <w:p w:rsidR="00000000" w:rsidDel="00000000" w:rsidP="00000000" w:rsidRDefault="00000000" w:rsidRPr="00000000" w14:paraId="00000026">
      <w:pPr>
        <w:numPr>
          <w:ilvl w:val="1"/>
          <w:numId w:val="4"/>
        </w:numPr>
        <w:spacing w:after="0" w:afterAutospacing="0" w:before="0" w:beforeAutospacing="0"/>
        <w:ind w:left="1440" w:hanging="360"/>
        <w:rPr>
          <w:u w:val="none"/>
        </w:rPr>
      </w:pPr>
      <w:r w:rsidDel="00000000" w:rsidR="00000000" w:rsidRPr="00000000">
        <w:rPr>
          <w:rtl w:val="0"/>
        </w:rPr>
        <w:t xml:space="preserve">Mike to see if Kelly is willing to post all general communications on the tab, if not, board members will need to post their communications to the site.</w:t>
      </w:r>
    </w:p>
    <w:p w:rsidR="00000000" w:rsidDel="00000000" w:rsidP="00000000" w:rsidRDefault="00000000" w:rsidRPr="00000000" w14:paraId="00000027">
      <w:pPr>
        <w:numPr>
          <w:ilvl w:val="1"/>
          <w:numId w:val="4"/>
        </w:numPr>
        <w:spacing w:before="0" w:beforeAutospacing="0"/>
        <w:ind w:left="1440" w:hanging="360"/>
        <w:rPr>
          <w:rFonts w:ascii="Arial" w:cs="Arial" w:eastAsia="Arial" w:hAnsi="Arial"/>
          <w:u w:val="none"/>
        </w:rPr>
      </w:pPr>
      <w:r w:rsidDel="00000000" w:rsidR="00000000" w:rsidRPr="00000000">
        <w:rPr>
          <w:rFonts w:ascii="Arial" w:cs="Arial" w:eastAsia="Arial" w:hAnsi="Arial"/>
          <w:rtl w:val="0"/>
        </w:rPr>
        <w:t xml:space="preserve">Field selections/agreements for summer practices/games</w:t>
      </w:r>
    </w:p>
    <w:p w:rsidR="00000000" w:rsidDel="00000000" w:rsidP="00000000" w:rsidRDefault="00000000" w:rsidRPr="00000000" w14:paraId="00000028">
      <w:pPr>
        <w:widowControl w:val="0"/>
        <w:numPr>
          <w:ilvl w:val="1"/>
          <w:numId w:val="4"/>
        </w:numPr>
        <w:spacing w:before="0" w:line="240" w:lineRule="auto"/>
        <w:ind w:left="1440" w:hanging="360"/>
        <w:rPr>
          <w:rFonts w:ascii="Arial" w:cs="Arial" w:eastAsia="Arial" w:hAnsi="Arial"/>
          <w:u w:val="none"/>
        </w:rPr>
      </w:pPr>
      <w:r w:rsidDel="00000000" w:rsidR="00000000" w:rsidRPr="00000000">
        <w:rPr>
          <w:rFonts w:ascii="Arial" w:cs="Arial" w:eastAsia="Arial" w:hAnsi="Arial"/>
          <w:rtl w:val="0"/>
        </w:rPr>
        <w:t xml:space="preserve">Item moved to February</w:t>
      </w:r>
    </w:p>
    <w:p w:rsidR="00000000" w:rsidDel="00000000" w:rsidP="00000000" w:rsidRDefault="00000000" w:rsidRPr="00000000" w14:paraId="00000029">
      <w:pPr>
        <w:widowControl w:val="0"/>
        <w:spacing w:before="0" w:line="24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2A">
      <w:pPr>
        <w:widowControl w:val="0"/>
        <w:spacing w:before="0" w:line="24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2B">
      <w:pPr>
        <w:widowControl w:val="0"/>
        <w:spacing w:before="0" w:line="240" w:lineRule="auto"/>
        <w:ind w:left="0" w:firstLine="0"/>
        <w:rPr>
          <w:rFonts w:ascii="Playfair Display" w:cs="Playfair Display" w:eastAsia="Playfair Display" w:hAnsi="Playfair Display"/>
          <w:b w:val="1"/>
          <w:sz w:val="32"/>
          <w:szCs w:val="32"/>
        </w:rPr>
      </w:pPr>
      <w:r w:rsidDel="00000000" w:rsidR="00000000" w:rsidRPr="00000000">
        <w:rPr>
          <w:rFonts w:ascii="Playfair Display" w:cs="Playfair Display" w:eastAsia="Playfair Display" w:hAnsi="Playfair Display"/>
          <w:b w:val="1"/>
          <w:sz w:val="32"/>
          <w:szCs w:val="32"/>
          <w:rtl w:val="0"/>
        </w:rPr>
        <w:t xml:space="preserve">New Business: </w:t>
      </w:r>
    </w:p>
    <w:p w:rsidR="00000000" w:rsidDel="00000000" w:rsidP="00000000" w:rsidRDefault="00000000" w:rsidRPr="00000000" w14:paraId="0000002C">
      <w:pPr>
        <w:widowControl w:val="0"/>
        <w:numPr>
          <w:ilvl w:val="0"/>
          <w:numId w:val="5"/>
        </w:numPr>
        <w:spacing w:before="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Financial Update (Rich)</w:t>
      </w:r>
    </w:p>
    <w:p w:rsidR="00000000" w:rsidDel="00000000" w:rsidP="00000000" w:rsidRDefault="00000000" w:rsidRPr="00000000" w14:paraId="0000002D">
      <w:pPr>
        <w:widowControl w:val="0"/>
        <w:numPr>
          <w:ilvl w:val="1"/>
          <w:numId w:val="5"/>
        </w:numPr>
        <w:spacing w:before="0" w:line="240" w:lineRule="auto"/>
        <w:ind w:left="1440" w:hanging="360"/>
        <w:rPr>
          <w:rFonts w:ascii="Arial" w:cs="Arial" w:eastAsia="Arial" w:hAnsi="Arial"/>
          <w:color w:val="434343"/>
          <w:u w:val="none"/>
        </w:rPr>
      </w:pPr>
      <w:r w:rsidDel="00000000" w:rsidR="00000000" w:rsidRPr="00000000">
        <w:rPr>
          <w:rFonts w:ascii="Arial" w:cs="Arial" w:eastAsia="Arial" w:hAnsi="Arial"/>
          <w:color w:val="434343"/>
          <w:rtl w:val="0"/>
        </w:rPr>
        <w:t xml:space="preserve">Account Balances:</w:t>
      </w:r>
    </w:p>
    <w:p w:rsidR="00000000" w:rsidDel="00000000" w:rsidP="00000000" w:rsidRDefault="00000000" w:rsidRPr="00000000" w14:paraId="0000002E">
      <w:pPr>
        <w:widowControl w:val="0"/>
        <w:numPr>
          <w:ilvl w:val="2"/>
          <w:numId w:val="5"/>
        </w:numPr>
        <w:spacing w:before="0" w:line="240" w:lineRule="auto"/>
        <w:ind w:left="2160" w:hanging="360"/>
        <w:rPr>
          <w:rFonts w:ascii="Arial" w:cs="Arial" w:eastAsia="Arial" w:hAnsi="Arial"/>
          <w:color w:val="434343"/>
          <w:u w:val="none"/>
        </w:rPr>
      </w:pPr>
      <w:r w:rsidDel="00000000" w:rsidR="00000000" w:rsidRPr="00000000">
        <w:rPr>
          <w:rFonts w:ascii="Arial" w:cs="Arial" w:eastAsia="Arial" w:hAnsi="Arial"/>
          <w:color w:val="434343"/>
          <w:rtl w:val="0"/>
        </w:rPr>
        <w:t xml:space="preserve">Checking Balance: Looking strong`</w:t>
      </w:r>
    </w:p>
    <w:p w:rsidR="00000000" w:rsidDel="00000000" w:rsidP="00000000" w:rsidRDefault="00000000" w:rsidRPr="00000000" w14:paraId="0000002F">
      <w:pPr>
        <w:widowControl w:val="0"/>
        <w:numPr>
          <w:ilvl w:val="2"/>
          <w:numId w:val="5"/>
        </w:numPr>
        <w:spacing w:before="0" w:line="240" w:lineRule="auto"/>
        <w:ind w:left="2160" w:hanging="360"/>
        <w:rPr>
          <w:rFonts w:ascii="Arial" w:cs="Arial" w:eastAsia="Arial" w:hAnsi="Arial"/>
          <w:color w:val="434343"/>
          <w:u w:val="none"/>
        </w:rPr>
      </w:pPr>
      <w:r w:rsidDel="00000000" w:rsidR="00000000" w:rsidRPr="00000000">
        <w:rPr>
          <w:rFonts w:ascii="Arial" w:cs="Arial" w:eastAsia="Arial" w:hAnsi="Arial"/>
          <w:color w:val="434343"/>
          <w:rtl w:val="0"/>
        </w:rPr>
        <w:t xml:space="preserve">Savings Balance: For Lexi Scholarships</w:t>
      </w:r>
    </w:p>
    <w:p w:rsidR="00000000" w:rsidDel="00000000" w:rsidP="00000000" w:rsidRDefault="00000000" w:rsidRPr="00000000" w14:paraId="00000030">
      <w:pPr>
        <w:widowControl w:val="0"/>
        <w:numPr>
          <w:ilvl w:val="2"/>
          <w:numId w:val="5"/>
        </w:numPr>
        <w:spacing w:before="0" w:line="240" w:lineRule="auto"/>
        <w:ind w:left="2160" w:hanging="360"/>
        <w:rPr>
          <w:rFonts w:ascii="Arial" w:cs="Arial" w:eastAsia="Arial" w:hAnsi="Arial"/>
          <w:color w:val="434343"/>
          <w:u w:val="none"/>
        </w:rPr>
      </w:pPr>
      <w:r w:rsidDel="00000000" w:rsidR="00000000" w:rsidRPr="00000000">
        <w:rPr>
          <w:rFonts w:ascii="Arial" w:cs="Arial" w:eastAsia="Arial" w:hAnsi="Arial"/>
          <w:color w:val="434343"/>
          <w:rtl w:val="0"/>
        </w:rPr>
        <w:t xml:space="preserve">Credit Card Rewards Balance: will be downloaded into checking account</w:t>
      </w:r>
    </w:p>
    <w:p w:rsidR="00000000" w:rsidDel="00000000" w:rsidP="00000000" w:rsidRDefault="00000000" w:rsidRPr="00000000" w14:paraId="00000031">
      <w:pPr>
        <w:widowControl w:val="0"/>
        <w:numPr>
          <w:ilvl w:val="1"/>
          <w:numId w:val="5"/>
        </w:numPr>
        <w:spacing w:before="0" w:line="240" w:lineRule="auto"/>
        <w:ind w:left="1440" w:hanging="360"/>
        <w:rPr>
          <w:rFonts w:ascii="Arial" w:cs="Arial" w:eastAsia="Arial" w:hAnsi="Arial"/>
          <w:color w:val="434343"/>
          <w:u w:val="none"/>
        </w:rPr>
      </w:pPr>
      <w:r w:rsidDel="00000000" w:rsidR="00000000" w:rsidRPr="00000000">
        <w:rPr>
          <w:rFonts w:ascii="Arial" w:cs="Arial" w:eastAsia="Arial" w:hAnsi="Arial"/>
          <w:color w:val="434343"/>
          <w:rtl w:val="0"/>
        </w:rPr>
        <w:t xml:space="preserve">Player Payments – only a handful of issues:</w:t>
      </w:r>
    </w:p>
    <w:p w:rsidR="00000000" w:rsidDel="00000000" w:rsidP="00000000" w:rsidRDefault="00000000" w:rsidRPr="00000000" w14:paraId="00000032">
      <w:pPr>
        <w:widowControl w:val="0"/>
        <w:numPr>
          <w:ilvl w:val="1"/>
          <w:numId w:val="5"/>
        </w:numPr>
        <w:spacing w:after="0" w:afterAutospacing="0" w:before="0" w:line="240" w:lineRule="auto"/>
        <w:ind w:left="1440" w:hanging="360"/>
        <w:rPr>
          <w:rFonts w:ascii="Arial" w:cs="Arial" w:eastAsia="Arial" w:hAnsi="Arial"/>
          <w:color w:val="434343"/>
          <w:u w:val="none"/>
        </w:rPr>
      </w:pPr>
      <w:r w:rsidDel="00000000" w:rsidR="00000000" w:rsidRPr="00000000">
        <w:rPr>
          <w:rFonts w:ascii="Arial" w:cs="Arial" w:eastAsia="Arial" w:hAnsi="Arial"/>
          <w:color w:val="434343"/>
          <w:rtl w:val="0"/>
        </w:rPr>
        <w:t xml:space="preserve">All families have been contacted and payment plans created</w:t>
      </w:r>
    </w:p>
    <w:p w:rsidR="00000000" w:rsidDel="00000000" w:rsidP="00000000" w:rsidRDefault="00000000" w:rsidRPr="00000000" w14:paraId="00000033">
      <w:pPr>
        <w:widowControl w:val="0"/>
        <w:numPr>
          <w:ilvl w:val="0"/>
          <w:numId w:val="5"/>
        </w:numPr>
        <w:shd w:fill="ffffff" w:val="clear"/>
        <w:spacing w:after="0" w:afterAutospacing="0" w:before="0" w:beforeAutospacing="0" w:line="360" w:lineRule="auto"/>
        <w:ind w:left="720" w:hanging="360"/>
        <w:rPr>
          <w:rFonts w:ascii="Arial" w:cs="Arial" w:eastAsia="Arial" w:hAnsi="Arial"/>
          <w:color w:val="434343"/>
          <w:u w:val="none"/>
        </w:rPr>
      </w:pPr>
      <w:r w:rsidDel="00000000" w:rsidR="00000000" w:rsidRPr="00000000">
        <w:rPr>
          <w:rFonts w:ascii="Arial" w:cs="Arial" w:eastAsia="Arial" w:hAnsi="Arial"/>
          <w:color w:val="434343"/>
          <w:rtl w:val="0"/>
        </w:rPr>
        <w:t xml:space="preserve">Miscellaneous Item:</w:t>
      </w:r>
    </w:p>
    <w:p w:rsidR="00000000" w:rsidDel="00000000" w:rsidP="00000000" w:rsidRDefault="00000000" w:rsidRPr="00000000" w14:paraId="00000034">
      <w:pPr>
        <w:widowControl w:val="0"/>
        <w:numPr>
          <w:ilvl w:val="1"/>
          <w:numId w:val="5"/>
        </w:numPr>
        <w:shd w:fill="ffffff" w:val="clear"/>
        <w:spacing w:after="0" w:afterAutospacing="0" w:before="0" w:beforeAutospacing="0" w:line="360" w:lineRule="auto"/>
        <w:ind w:left="1440" w:hanging="360"/>
        <w:rPr>
          <w:rFonts w:ascii="Arial" w:cs="Arial" w:eastAsia="Arial" w:hAnsi="Arial"/>
          <w:color w:val="434343"/>
          <w:u w:val="none"/>
        </w:rPr>
      </w:pPr>
      <w:r w:rsidDel="00000000" w:rsidR="00000000" w:rsidRPr="00000000">
        <w:rPr>
          <w:rFonts w:ascii="Arial" w:cs="Arial" w:eastAsia="Arial" w:hAnsi="Arial"/>
          <w:color w:val="434343"/>
          <w:rtl w:val="0"/>
        </w:rPr>
        <w:t xml:space="preserve">Full Statement of Activity – all transactions for this fiscal year (8/1/2020 – 2/15/2021)</w:t>
      </w:r>
    </w:p>
    <w:p w:rsidR="00000000" w:rsidDel="00000000" w:rsidP="00000000" w:rsidRDefault="00000000" w:rsidRPr="00000000" w14:paraId="00000035">
      <w:pPr>
        <w:widowControl w:val="0"/>
        <w:numPr>
          <w:ilvl w:val="1"/>
          <w:numId w:val="5"/>
        </w:numPr>
        <w:shd w:fill="ffffff" w:val="clear"/>
        <w:spacing w:after="0" w:afterAutospacing="0" w:before="0" w:beforeAutospacing="0" w:line="360" w:lineRule="auto"/>
        <w:ind w:left="1440" w:hanging="360"/>
        <w:rPr>
          <w:rFonts w:ascii="Arial" w:cs="Arial" w:eastAsia="Arial" w:hAnsi="Arial"/>
          <w:color w:val="434343"/>
          <w:u w:val="none"/>
        </w:rPr>
      </w:pPr>
      <w:r w:rsidDel="00000000" w:rsidR="00000000" w:rsidRPr="00000000">
        <w:rPr>
          <w:rFonts w:ascii="Arial" w:cs="Arial" w:eastAsia="Arial" w:hAnsi="Arial"/>
          <w:color w:val="434343"/>
          <w:rtl w:val="0"/>
        </w:rPr>
        <w:t xml:space="preserve">2021 Team Statement of Activity – team activity for this fiscal year</w:t>
      </w:r>
    </w:p>
    <w:p w:rsidR="00000000" w:rsidDel="00000000" w:rsidP="00000000" w:rsidRDefault="00000000" w:rsidRPr="00000000" w14:paraId="00000036">
      <w:pPr>
        <w:widowControl w:val="0"/>
        <w:numPr>
          <w:ilvl w:val="1"/>
          <w:numId w:val="5"/>
        </w:numPr>
        <w:shd w:fill="ffffff" w:val="clear"/>
        <w:spacing w:after="0" w:afterAutospacing="0" w:before="0" w:beforeAutospacing="0" w:line="360" w:lineRule="auto"/>
        <w:ind w:left="1440" w:hanging="360"/>
        <w:rPr>
          <w:rFonts w:ascii="Arial" w:cs="Arial" w:eastAsia="Arial" w:hAnsi="Arial"/>
          <w:color w:val="434343"/>
          <w:u w:val="none"/>
        </w:rPr>
      </w:pPr>
      <w:r w:rsidDel="00000000" w:rsidR="00000000" w:rsidRPr="00000000">
        <w:rPr>
          <w:rFonts w:ascii="Arial" w:cs="Arial" w:eastAsia="Arial" w:hAnsi="Arial"/>
          <w:color w:val="434343"/>
          <w:rtl w:val="0"/>
        </w:rPr>
        <w:t xml:space="preserve">Mike – travel expenses to be submitted from fall season - needs to be reimbursed.</w:t>
      </w:r>
    </w:p>
    <w:p w:rsidR="00000000" w:rsidDel="00000000" w:rsidP="00000000" w:rsidRDefault="00000000" w:rsidRPr="00000000" w14:paraId="00000037">
      <w:pPr>
        <w:widowControl w:val="0"/>
        <w:numPr>
          <w:ilvl w:val="1"/>
          <w:numId w:val="5"/>
        </w:numPr>
        <w:shd w:fill="ffffff" w:val="clear"/>
        <w:spacing w:after="0" w:afterAutospacing="0" w:before="0" w:beforeAutospacing="0" w:line="360" w:lineRule="auto"/>
        <w:ind w:left="1440" w:hanging="360"/>
        <w:rPr>
          <w:rFonts w:ascii="Arial" w:cs="Arial" w:eastAsia="Arial" w:hAnsi="Arial"/>
          <w:color w:val="434343"/>
          <w:u w:val="none"/>
        </w:rPr>
      </w:pPr>
      <w:r w:rsidDel="00000000" w:rsidR="00000000" w:rsidRPr="00000000">
        <w:rPr>
          <w:rFonts w:ascii="Arial" w:cs="Arial" w:eastAsia="Arial" w:hAnsi="Arial"/>
          <w:color w:val="434343"/>
          <w:rtl w:val="0"/>
        </w:rPr>
        <w:t xml:space="preserve">12U Train &amp; Play cost - Needs to be submitted for payment to TC Fastpitch</w:t>
      </w:r>
    </w:p>
    <w:p w:rsidR="00000000" w:rsidDel="00000000" w:rsidP="00000000" w:rsidRDefault="00000000" w:rsidRPr="00000000" w14:paraId="00000038">
      <w:pPr>
        <w:widowControl w:val="0"/>
        <w:numPr>
          <w:ilvl w:val="1"/>
          <w:numId w:val="5"/>
        </w:numPr>
        <w:shd w:fill="ffffff" w:val="clear"/>
        <w:spacing w:after="0" w:afterAutospacing="0" w:before="0" w:beforeAutospacing="0" w:line="360" w:lineRule="auto"/>
        <w:ind w:left="1440" w:hanging="360"/>
        <w:rPr>
          <w:rFonts w:ascii="Arial" w:cs="Arial" w:eastAsia="Arial" w:hAnsi="Arial"/>
          <w:color w:val="434343"/>
          <w:u w:val="none"/>
        </w:rPr>
      </w:pPr>
      <w:r w:rsidDel="00000000" w:rsidR="00000000" w:rsidRPr="00000000">
        <w:rPr>
          <w:rFonts w:ascii="Arial" w:cs="Arial" w:eastAsia="Arial" w:hAnsi="Arial"/>
          <w:color w:val="434343"/>
          <w:rtl w:val="0"/>
        </w:rPr>
        <w:t xml:space="preserve">Winter Trainer expenses/payments - All coaches this year.  Spreadsheet created to track expenses. </w:t>
      </w:r>
    </w:p>
    <w:p w:rsidR="00000000" w:rsidDel="00000000" w:rsidP="00000000" w:rsidRDefault="00000000" w:rsidRPr="00000000" w14:paraId="00000039">
      <w:pPr>
        <w:widowControl w:val="0"/>
        <w:numPr>
          <w:ilvl w:val="1"/>
          <w:numId w:val="5"/>
        </w:numPr>
        <w:shd w:fill="ffffff" w:val="clear"/>
        <w:spacing w:after="0" w:afterAutospacing="0" w:before="0" w:beforeAutospacing="0" w:line="360" w:lineRule="auto"/>
        <w:ind w:left="1440" w:hanging="360"/>
        <w:rPr>
          <w:rFonts w:ascii="Arial" w:cs="Arial" w:eastAsia="Arial" w:hAnsi="Arial"/>
          <w:color w:val="434343"/>
          <w:u w:val="none"/>
        </w:rPr>
      </w:pPr>
      <w:r w:rsidDel="00000000" w:rsidR="00000000" w:rsidRPr="00000000">
        <w:rPr>
          <w:rFonts w:ascii="Arial" w:cs="Arial" w:eastAsia="Arial" w:hAnsi="Arial"/>
          <w:color w:val="434343"/>
          <w:rtl w:val="0"/>
        </w:rPr>
        <w:t xml:space="preserve">Board discussion on funds available for future projects based on this year’s expenses. </w:t>
      </w:r>
    </w:p>
    <w:p w:rsidR="00000000" w:rsidDel="00000000" w:rsidP="00000000" w:rsidRDefault="00000000" w:rsidRPr="00000000" w14:paraId="0000003A">
      <w:pPr>
        <w:widowControl w:val="0"/>
        <w:numPr>
          <w:ilvl w:val="1"/>
          <w:numId w:val="5"/>
        </w:numPr>
        <w:shd w:fill="ffffff" w:val="clear"/>
        <w:spacing w:after="0" w:afterAutospacing="0" w:before="0" w:beforeAutospacing="0" w:line="360" w:lineRule="auto"/>
        <w:ind w:left="1440" w:hanging="360"/>
        <w:rPr>
          <w:rFonts w:ascii="Arial" w:cs="Arial" w:eastAsia="Arial" w:hAnsi="Arial"/>
          <w:color w:val="434343"/>
          <w:u w:val="none"/>
        </w:rPr>
      </w:pPr>
      <w:r w:rsidDel="00000000" w:rsidR="00000000" w:rsidRPr="00000000">
        <w:rPr>
          <w:rFonts w:ascii="Arial" w:cs="Arial" w:eastAsia="Arial" w:hAnsi="Arial"/>
          <w:color w:val="434343"/>
          <w:rtl w:val="0"/>
        </w:rPr>
        <w:t xml:space="preserve">Donation Update:</w:t>
      </w:r>
    </w:p>
    <w:p w:rsidR="00000000" w:rsidDel="00000000" w:rsidP="00000000" w:rsidRDefault="00000000" w:rsidRPr="00000000" w14:paraId="0000003B">
      <w:pPr>
        <w:widowControl w:val="0"/>
        <w:numPr>
          <w:ilvl w:val="2"/>
          <w:numId w:val="5"/>
        </w:numPr>
        <w:shd w:fill="ffffff" w:val="clear"/>
        <w:spacing w:after="0" w:afterAutospacing="0" w:before="0" w:beforeAutospacing="0" w:line="360" w:lineRule="auto"/>
        <w:ind w:left="2160" w:hanging="360"/>
        <w:rPr>
          <w:rFonts w:ascii="Arial" w:cs="Arial" w:eastAsia="Arial" w:hAnsi="Arial"/>
          <w:color w:val="434343"/>
          <w:u w:val="none"/>
        </w:rPr>
      </w:pPr>
      <w:r w:rsidDel="00000000" w:rsidR="00000000" w:rsidRPr="00000000">
        <w:rPr>
          <w:rFonts w:ascii="Arial" w:cs="Arial" w:eastAsia="Arial" w:hAnsi="Arial"/>
          <w:color w:val="434343"/>
          <w:rtl w:val="0"/>
        </w:rPr>
        <w:t xml:space="preserve">Several teams are participating in their own fundraising activities to help fund additional activities. </w:t>
      </w:r>
    </w:p>
    <w:p w:rsidR="00000000" w:rsidDel="00000000" w:rsidP="00000000" w:rsidRDefault="00000000" w:rsidRPr="00000000" w14:paraId="0000003C">
      <w:pPr>
        <w:widowControl w:val="0"/>
        <w:numPr>
          <w:ilvl w:val="2"/>
          <w:numId w:val="5"/>
        </w:numPr>
        <w:shd w:fill="ffffff" w:val="clear"/>
        <w:spacing w:after="0" w:afterAutospacing="0" w:before="0" w:beforeAutospacing="0" w:line="360" w:lineRule="auto"/>
        <w:ind w:left="2160" w:hanging="360"/>
        <w:rPr>
          <w:rFonts w:ascii="Arial" w:cs="Arial" w:eastAsia="Arial" w:hAnsi="Arial"/>
          <w:color w:val="434343"/>
          <w:u w:val="none"/>
        </w:rPr>
      </w:pPr>
      <w:r w:rsidDel="00000000" w:rsidR="00000000" w:rsidRPr="00000000">
        <w:rPr>
          <w:rFonts w:ascii="Arial" w:cs="Arial" w:eastAsia="Arial" w:hAnsi="Arial"/>
          <w:color w:val="434343"/>
          <w:rtl w:val="0"/>
        </w:rPr>
        <w:t xml:space="preserve">Several donations for specific teams have been received. </w:t>
      </w:r>
    </w:p>
    <w:p w:rsidR="00000000" w:rsidDel="00000000" w:rsidP="00000000" w:rsidRDefault="00000000" w:rsidRPr="00000000" w14:paraId="0000003D">
      <w:pPr>
        <w:widowControl w:val="0"/>
        <w:numPr>
          <w:ilvl w:val="2"/>
          <w:numId w:val="5"/>
        </w:numPr>
        <w:shd w:fill="ffffff" w:val="clear"/>
        <w:spacing w:before="0" w:beforeAutospacing="0" w:line="360" w:lineRule="auto"/>
        <w:ind w:left="2160" w:hanging="360"/>
        <w:rPr>
          <w:rFonts w:ascii="Arial" w:cs="Arial" w:eastAsia="Arial" w:hAnsi="Arial"/>
          <w:color w:val="434343"/>
          <w:u w:val="none"/>
        </w:rPr>
      </w:pPr>
      <w:r w:rsidDel="00000000" w:rsidR="00000000" w:rsidRPr="00000000">
        <w:rPr>
          <w:rFonts w:ascii="Arial" w:cs="Arial" w:eastAsia="Arial" w:hAnsi="Arial"/>
          <w:color w:val="434343"/>
          <w:rtl w:val="0"/>
        </w:rPr>
        <w:t xml:space="preserve">Items that are not part of our standard costs should not go into the donation area.  Needs to be a separate line item. </w:t>
      </w:r>
      <w:r w:rsidDel="00000000" w:rsidR="00000000" w:rsidRPr="00000000">
        <w:rPr>
          <w:rtl w:val="0"/>
        </w:rPr>
      </w:r>
    </w:p>
    <w:p w:rsidR="00000000" w:rsidDel="00000000" w:rsidP="00000000" w:rsidRDefault="00000000" w:rsidRPr="00000000" w14:paraId="0000003E">
      <w:pPr>
        <w:widowControl w:val="0"/>
        <w:numPr>
          <w:ilvl w:val="0"/>
          <w:numId w:val="3"/>
        </w:numPr>
        <w:spacing w:before="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Winter Workouts:  Are we continuing a couple of weeks into March?  If not, should we consider a rate reduction for families since we had no in-person training in December?</w:t>
      </w:r>
    </w:p>
    <w:p w:rsidR="00000000" w:rsidDel="00000000" w:rsidP="00000000" w:rsidRDefault="00000000" w:rsidRPr="00000000" w14:paraId="0000003F">
      <w:pPr>
        <w:widowControl w:val="0"/>
        <w:numPr>
          <w:ilvl w:val="1"/>
          <w:numId w:val="3"/>
        </w:numPr>
        <w:spacing w:before="0" w:line="240" w:lineRule="auto"/>
        <w:ind w:left="1440" w:hanging="360"/>
        <w:rPr>
          <w:rFonts w:ascii="Arial" w:cs="Arial" w:eastAsia="Arial" w:hAnsi="Arial"/>
          <w:u w:val="none"/>
        </w:rPr>
      </w:pPr>
      <w:r w:rsidDel="00000000" w:rsidR="00000000" w:rsidRPr="00000000">
        <w:rPr>
          <w:rFonts w:ascii="Arial" w:cs="Arial" w:eastAsia="Arial" w:hAnsi="Arial"/>
          <w:rtl w:val="0"/>
        </w:rPr>
        <w:t xml:space="preserve">We will continue thru March 13th</w:t>
      </w:r>
    </w:p>
    <w:p w:rsidR="00000000" w:rsidDel="00000000" w:rsidP="00000000" w:rsidRDefault="00000000" w:rsidRPr="00000000" w14:paraId="00000040">
      <w:pPr>
        <w:widowControl w:val="0"/>
        <w:numPr>
          <w:ilvl w:val="1"/>
          <w:numId w:val="3"/>
        </w:numPr>
        <w:spacing w:before="0" w:line="240" w:lineRule="auto"/>
        <w:ind w:left="1440" w:hanging="360"/>
        <w:rPr>
          <w:rFonts w:ascii="Arial" w:cs="Arial" w:eastAsia="Arial" w:hAnsi="Arial"/>
          <w:u w:val="none"/>
        </w:rPr>
      </w:pPr>
      <w:r w:rsidDel="00000000" w:rsidR="00000000" w:rsidRPr="00000000">
        <w:rPr>
          <w:rFonts w:ascii="Arial" w:cs="Arial" w:eastAsia="Arial" w:hAnsi="Arial"/>
          <w:rtl w:val="0"/>
        </w:rPr>
        <w:t xml:space="preserve">Teams can determine if they want to do additional offerings</w:t>
      </w:r>
    </w:p>
    <w:p w:rsidR="00000000" w:rsidDel="00000000" w:rsidP="00000000" w:rsidRDefault="00000000" w:rsidRPr="00000000" w14:paraId="00000041">
      <w:pPr>
        <w:widowControl w:val="0"/>
        <w:numPr>
          <w:ilvl w:val="1"/>
          <w:numId w:val="3"/>
        </w:numPr>
        <w:spacing w:before="0" w:line="240" w:lineRule="auto"/>
        <w:ind w:left="1440" w:hanging="360"/>
        <w:rPr>
          <w:rFonts w:ascii="Arial" w:cs="Arial" w:eastAsia="Arial" w:hAnsi="Arial"/>
          <w:u w:val="none"/>
        </w:rPr>
      </w:pPr>
      <w:r w:rsidDel="00000000" w:rsidR="00000000" w:rsidRPr="00000000">
        <w:rPr>
          <w:rFonts w:ascii="Arial" w:cs="Arial" w:eastAsia="Arial" w:hAnsi="Arial"/>
          <w:rtl w:val="0"/>
        </w:rPr>
        <w:t xml:space="preserve">Regarding no in-person training in December, The Vortex provided: Yoga, performance training, and virtual training in December.  We rolled out Blast Training plus we have added two additional weeks in March and will assess the funds at the end of the season to determine if funds are available for any sort of refund to players.  </w:t>
      </w:r>
    </w:p>
    <w:p w:rsidR="00000000" w:rsidDel="00000000" w:rsidP="00000000" w:rsidRDefault="00000000" w:rsidRPr="00000000" w14:paraId="00000042">
      <w:pPr>
        <w:widowControl w:val="0"/>
        <w:numPr>
          <w:ilvl w:val="0"/>
          <w:numId w:val="3"/>
        </w:numPr>
        <w:spacing w:before="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Lexi Tournament: # Teams so far, Fields/sites planned, Project Manager…</w:t>
      </w:r>
    </w:p>
    <w:p w:rsidR="00000000" w:rsidDel="00000000" w:rsidP="00000000" w:rsidRDefault="00000000" w:rsidRPr="00000000" w14:paraId="00000043">
      <w:pPr>
        <w:widowControl w:val="0"/>
        <w:numPr>
          <w:ilvl w:val="1"/>
          <w:numId w:val="3"/>
        </w:numPr>
        <w:spacing w:before="0" w:line="240" w:lineRule="auto"/>
        <w:ind w:left="1440" w:hanging="360"/>
        <w:rPr>
          <w:rFonts w:ascii="Arial" w:cs="Arial" w:eastAsia="Arial" w:hAnsi="Arial"/>
          <w:u w:val="none"/>
        </w:rPr>
      </w:pPr>
      <w:r w:rsidDel="00000000" w:rsidR="00000000" w:rsidRPr="00000000">
        <w:rPr>
          <w:rFonts w:ascii="Arial" w:cs="Arial" w:eastAsia="Arial" w:hAnsi="Arial"/>
          <w:rtl w:val="0"/>
        </w:rPr>
        <w:t xml:space="preserve">105 teams.  The tournament is sold out</w:t>
      </w:r>
    </w:p>
    <w:p w:rsidR="00000000" w:rsidDel="00000000" w:rsidP="00000000" w:rsidRDefault="00000000" w:rsidRPr="00000000" w14:paraId="00000044">
      <w:pPr>
        <w:widowControl w:val="0"/>
        <w:numPr>
          <w:ilvl w:val="1"/>
          <w:numId w:val="3"/>
        </w:numPr>
        <w:spacing w:before="0" w:line="240" w:lineRule="auto"/>
        <w:ind w:left="1440" w:hanging="360"/>
        <w:rPr>
          <w:rFonts w:ascii="Arial" w:cs="Arial" w:eastAsia="Arial" w:hAnsi="Arial"/>
          <w:u w:val="none"/>
        </w:rPr>
      </w:pPr>
      <w:r w:rsidDel="00000000" w:rsidR="00000000" w:rsidRPr="00000000">
        <w:rPr>
          <w:rFonts w:ascii="Arial" w:cs="Arial" w:eastAsia="Arial" w:hAnsi="Arial"/>
          <w:rtl w:val="0"/>
        </w:rPr>
        <w:t xml:space="preserve">Amy Kimbler will replace Brad Drey as the project manager</w:t>
      </w:r>
    </w:p>
    <w:p w:rsidR="00000000" w:rsidDel="00000000" w:rsidP="00000000" w:rsidRDefault="00000000" w:rsidRPr="00000000" w14:paraId="00000045">
      <w:pPr>
        <w:widowControl w:val="0"/>
        <w:spacing w:before="0" w:line="24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46">
      <w:pPr>
        <w:widowControl w:val="0"/>
        <w:numPr>
          <w:ilvl w:val="0"/>
          <w:numId w:val="2"/>
        </w:numPr>
        <w:spacing w:before="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Winter training temperatures</w:t>
      </w:r>
    </w:p>
    <w:p w:rsidR="00000000" w:rsidDel="00000000" w:rsidP="00000000" w:rsidRDefault="00000000" w:rsidRPr="00000000" w14:paraId="00000047">
      <w:pPr>
        <w:widowControl w:val="0"/>
        <w:numPr>
          <w:ilvl w:val="1"/>
          <w:numId w:val="2"/>
        </w:numPr>
        <w:spacing w:before="0" w:line="240" w:lineRule="auto"/>
        <w:ind w:left="1440" w:hanging="360"/>
        <w:rPr>
          <w:rFonts w:ascii="Arial" w:cs="Arial" w:eastAsia="Arial" w:hAnsi="Arial"/>
          <w:u w:val="none"/>
        </w:rPr>
      </w:pPr>
      <w:r w:rsidDel="00000000" w:rsidR="00000000" w:rsidRPr="00000000">
        <w:rPr>
          <w:rFonts w:ascii="Arial" w:cs="Arial" w:eastAsia="Arial" w:hAnsi="Arial"/>
          <w:rtl w:val="0"/>
        </w:rPr>
        <w:t xml:space="preserve">Coaches were concerned over frigid temperatures</w:t>
      </w:r>
    </w:p>
    <w:p w:rsidR="00000000" w:rsidDel="00000000" w:rsidP="00000000" w:rsidRDefault="00000000" w:rsidRPr="00000000" w14:paraId="00000048">
      <w:pPr>
        <w:widowControl w:val="0"/>
        <w:numPr>
          <w:ilvl w:val="1"/>
          <w:numId w:val="2"/>
        </w:numPr>
        <w:spacing w:before="0" w:line="240" w:lineRule="auto"/>
        <w:ind w:left="1440" w:hanging="360"/>
        <w:rPr>
          <w:rFonts w:ascii="Arial" w:cs="Arial" w:eastAsia="Arial" w:hAnsi="Arial"/>
          <w:u w:val="none"/>
        </w:rPr>
      </w:pPr>
      <w:r w:rsidDel="00000000" w:rsidR="00000000" w:rsidRPr="00000000">
        <w:rPr>
          <w:rFonts w:ascii="Arial" w:cs="Arial" w:eastAsia="Arial" w:hAnsi="Arial"/>
          <w:rtl w:val="0"/>
        </w:rPr>
        <w:t xml:space="preserve">Domes were closed for practice during the polar vortex</w:t>
      </w:r>
    </w:p>
    <w:p w:rsidR="00000000" w:rsidDel="00000000" w:rsidP="00000000" w:rsidRDefault="00000000" w:rsidRPr="00000000" w14:paraId="00000049">
      <w:pPr>
        <w:widowControl w:val="0"/>
        <w:spacing w:before="0" w:line="24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4A">
      <w:pPr>
        <w:widowControl w:val="0"/>
        <w:numPr>
          <w:ilvl w:val="0"/>
          <w:numId w:val="2"/>
        </w:numPr>
        <w:spacing w:before="0" w:line="240" w:lineRule="auto"/>
        <w:ind w:left="720" w:hanging="360"/>
        <w:rPr>
          <w:rFonts w:ascii="Arial" w:cs="Arial" w:eastAsia="Arial" w:hAnsi="Arial"/>
          <w:u w:val="none"/>
        </w:rPr>
      </w:pPr>
      <w:r w:rsidDel="00000000" w:rsidR="00000000" w:rsidRPr="00000000">
        <w:rPr>
          <w:rFonts w:ascii="Arial" w:cs="Arial" w:eastAsia="Arial" w:hAnsi="Arial"/>
          <w:rtl w:val="0"/>
        </w:rPr>
        <w:t xml:space="preserve">D</w:t>
      </w:r>
      <w:r w:rsidDel="00000000" w:rsidR="00000000" w:rsidRPr="00000000">
        <w:rPr>
          <w:rFonts w:ascii="Arial" w:cs="Arial" w:eastAsia="Arial" w:hAnsi="Arial"/>
          <w:rtl w:val="0"/>
        </w:rPr>
        <w:t xml:space="preserve">iscussion to approve "Team Genius" for the summer tryout season.</w:t>
      </w:r>
    </w:p>
    <w:p w:rsidR="00000000" w:rsidDel="00000000" w:rsidP="00000000" w:rsidRDefault="00000000" w:rsidRPr="00000000" w14:paraId="0000004B">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The organization charged players that are in the system. </w:t>
      </w:r>
    </w:p>
    <w:p w:rsidR="00000000" w:rsidDel="00000000" w:rsidP="00000000" w:rsidRDefault="00000000" w:rsidRPr="00000000" w14:paraId="0000004C">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We raised try out fee to cover this expense</w:t>
      </w:r>
    </w:p>
    <w:p w:rsidR="00000000" w:rsidDel="00000000" w:rsidP="00000000" w:rsidRDefault="00000000" w:rsidRPr="00000000" w14:paraId="0000004D">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Automatically renews in May</w:t>
      </w:r>
    </w:p>
    <w:p w:rsidR="00000000" w:rsidDel="00000000" w:rsidP="00000000" w:rsidRDefault="00000000" w:rsidRPr="00000000" w14:paraId="0000004E">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Good data. Allowed us to move more quickly.  Coaches could see results all analytics</w:t>
      </w:r>
    </w:p>
    <w:p w:rsidR="00000000" w:rsidDel="00000000" w:rsidP="00000000" w:rsidRDefault="00000000" w:rsidRPr="00000000" w14:paraId="0000004F">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afterAutospacing="0" w:before="0" w:line="240"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Motion to approve: Jen, Second: Mike.  All in favor.  Motion approved.</w:t>
      </w:r>
    </w:p>
    <w:p w:rsidR="00000000" w:rsidDel="00000000" w:rsidP="00000000" w:rsidRDefault="00000000" w:rsidRPr="00000000" w14:paraId="00000050">
      <w:pPr>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ind w:left="720" w:hanging="360"/>
        <w:rPr>
          <w:rFonts w:ascii="Arial" w:cs="Arial" w:eastAsia="Arial" w:hAnsi="Arial"/>
          <w:u w:val="none"/>
        </w:rPr>
      </w:pPr>
      <w:r w:rsidDel="00000000" w:rsidR="00000000" w:rsidRPr="00000000">
        <w:rPr>
          <w:rFonts w:ascii="Arial" w:cs="Arial" w:eastAsia="Arial" w:hAnsi="Arial"/>
          <w:rtl w:val="0"/>
        </w:rPr>
        <w:t xml:space="preserve">Move meetings to the evening</w:t>
      </w:r>
    </w:p>
    <w:p w:rsidR="00000000" w:rsidDel="00000000" w:rsidP="00000000" w:rsidRDefault="00000000" w:rsidRPr="00000000" w14:paraId="00000051">
      <w:pPr>
        <w:numPr>
          <w:ilvl w:val="1"/>
          <w:numId w:val="2"/>
        </w:numPr>
        <w:pBdr>
          <w:top w:space="0" w:sz="0" w:val="nil"/>
          <w:left w:space="0" w:sz="0" w:val="nil"/>
          <w:bottom w:space="0" w:sz="0" w:val="nil"/>
          <w:right w:space="0" w:sz="0" w:val="nil"/>
          <w:between w:space="0" w:sz="0" w:val="nil"/>
        </w:pBdr>
        <w:shd w:fill="auto" w:val="clear"/>
        <w:spacing w:before="0" w:beforeAutospacing="0"/>
        <w:ind w:left="1440" w:hanging="360"/>
        <w:rPr>
          <w:rFonts w:ascii="Arial" w:cs="Arial" w:eastAsia="Arial" w:hAnsi="Arial"/>
          <w:u w:val="none"/>
        </w:rPr>
      </w:pPr>
      <w:r w:rsidDel="00000000" w:rsidR="00000000" w:rsidRPr="00000000">
        <w:rPr>
          <w:rFonts w:ascii="Arial" w:cs="Arial" w:eastAsia="Arial" w:hAnsi="Arial"/>
          <w:rtl w:val="0"/>
        </w:rPr>
        <w:t xml:space="preserve">March 16th @ 8:30 pm</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053">
      <w:pPr>
        <w:ind w:left="720" w:firstLine="0"/>
        <w:rPr/>
      </w:pPr>
      <w:r w:rsidDel="00000000" w:rsidR="00000000" w:rsidRPr="00000000">
        <w:rPr>
          <w:rtl w:val="0"/>
        </w:rPr>
        <w:t xml:space="preserve">Parking Lot - Reference annual Calendar</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Fonts w:ascii="Arial" w:cs="Arial" w:eastAsia="Arial" w:hAnsi="Arial"/>
          <w:rtl w:val="0"/>
        </w:rPr>
        <w:t xml:space="preserve">Motion to adjourn:  Becky Second:  Dan. </w:t>
      </w: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sectPr>
      <w:headerReference r:id="rId6" w:type="first"/>
      <w:headerReference r:id="rId7" w:type="default"/>
      <w:footerReference r:id="rId8"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before="0" w:line="240" w:lineRule="auto"/>
      <w:ind w:left="0" w:right="0" w:firstLine="0"/>
      <w:rPr>
        <w:color w:val="b7b7b7"/>
        <w:sz w:val="12"/>
        <w:szCs w:val="12"/>
      </w:rPr>
    </w:pPr>
    <w:r w:rsidDel="00000000" w:rsidR="00000000" w:rsidRPr="00000000">
      <w:rPr>
        <w:rtl w:val="0"/>
      </w:rPr>
    </w:r>
  </w:p>
  <w:tbl>
    <w:tblPr>
      <w:tblStyle w:val="Table1"/>
      <w:tblW w:w="12660.0" w:type="dxa"/>
      <w:jc w:val="left"/>
      <w:tblInd w:w="-1775.0" w:type="dxa"/>
      <w:tblLayout w:type="fixed"/>
      <w:tblLook w:val="0600"/>
    </w:tblPr>
    <w:tblGrid>
      <w:gridCol w:w="4365"/>
      <w:gridCol w:w="4710"/>
      <w:gridCol w:w="3585"/>
      <w:tblGridChange w:id="0">
        <w:tblGrid>
          <w:gridCol w:w="4365"/>
          <w:gridCol w:w="4710"/>
          <w:gridCol w:w="3585"/>
        </w:tblGrid>
      </w:tblGridChange>
    </w:tblGrid>
    <w:tr>
      <w:trPr>
        <w:trHeight w:val="6645" w:hRule="atLeast"/>
      </w:trPr>
      <w:tc>
        <w:tcPr>
          <w:gridSpan w:val="2"/>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58">
          <w:pPr>
            <w:pStyle w:val="Subtitle"/>
            <w:pBdr>
              <w:top w:space="0" w:sz="0" w:val="nil"/>
              <w:left w:space="0" w:sz="0" w:val="nil"/>
              <w:bottom w:space="0" w:sz="0" w:val="nil"/>
              <w:right w:space="0" w:sz="0" w:val="nil"/>
              <w:between w:space="0" w:sz="0" w:val="nil"/>
            </w:pBdr>
            <w:shd w:fill="auto" w:val="clear"/>
            <w:spacing w:after="0" w:before="0" w:line="240" w:lineRule="auto"/>
            <w:ind w:left="1710" w:right="0" w:firstLine="0"/>
            <w:rPr>
              <w:color w:val="ffffff"/>
              <w:sz w:val="20"/>
              <w:szCs w:val="20"/>
            </w:rPr>
          </w:pPr>
          <w:bookmarkStart w:colFirst="0" w:colLast="0" w:name="_5j58lbuh52rf" w:id="5"/>
          <w:bookmarkEnd w:id="5"/>
          <w:r w:rsidDel="00000000" w:rsidR="00000000" w:rsidRPr="00000000">
            <w:rPr>
              <w:rtl w:val="0"/>
            </w:rPr>
          </w:r>
        </w:p>
      </w:tc>
      <w:tc>
        <w:tcPr>
          <w:tcBorders>
            <w:top w:color="f75d5d" w:space="0" w:sz="8" w:val="single"/>
            <w:left w:color="f75d5d" w:space="0" w:sz="8" w:val="single"/>
            <w:bottom w:color="f75d5d" w:space="0" w:sz="8" w:val="single"/>
            <w:right w:color="f75d5d" w:space="0" w:sz="8" w:val="single"/>
          </w:tcBorders>
          <w:shd w:fill="f75d5d" w:val="clear"/>
          <w:tcMar>
            <w:top w:w="100.0" w:type="dxa"/>
            <w:left w:w="100.0" w:type="dxa"/>
            <w:bottom w:w="100.0" w:type="dxa"/>
            <w:right w:w="100.0" w:type="dxa"/>
          </w:tcMar>
          <w:vAlign w:val="center"/>
        </w:tcPr>
        <w:p w:rsidR="00000000" w:rsidDel="00000000" w:rsidP="00000000" w:rsidRDefault="00000000" w:rsidRPr="00000000" w14:paraId="0000005A">
          <w:pPr>
            <w:pStyle w:val="Subtitle"/>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ffffff"/>
              <w:sz w:val="20"/>
              <w:szCs w:val="20"/>
            </w:rPr>
          </w:pPr>
          <w:bookmarkStart w:colFirst="0" w:colLast="0" w:name="_f5jbq7ljyseu" w:id="6"/>
          <w:bookmarkEnd w:id="6"/>
          <w:r w:rsidDel="00000000" w:rsidR="00000000" w:rsidRPr="00000000">
            <w:rPr>
              <w:b w:val="1"/>
              <w:color w:val="ffffff"/>
              <w:sz w:val="20"/>
              <w:szCs w:val="20"/>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before="0" w:line="240" w:lineRule="auto"/>
      <w:ind w:left="0" w:right="0" w:firstLine="0"/>
      <w:rPr>
        <w:sz w:val="12"/>
        <w:szCs w:val="1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color w:val="666666"/>
        <w:sz w:val="22"/>
        <w:szCs w:val="22"/>
        <w:lang w:val="en"/>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before="480" w:line="240" w:lineRule="auto"/>
      <w:ind w:right="-30"/>
    </w:pPr>
    <w:rPr>
      <w:rFonts w:ascii="Playfair Display" w:cs="Playfair Display" w:eastAsia="Playfair Display" w:hAnsi="Playfair Display"/>
      <w:b w:val="1"/>
      <w:color w:val="f75d5d"/>
      <w:sz w:val="32"/>
      <w:szCs w:val="32"/>
    </w:rPr>
  </w:style>
  <w:style w:type="paragraph" w:styleId="Heading2">
    <w:name w:val="heading 2"/>
    <w:basedOn w:val="Normal"/>
    <w:next w:val="Normal"/>
    <w:pPr>
      <w:spacing w:before="200" w:lineRule="auto"/>
      <w:ind w:right="-30"/>
    </w:pPr>
    <w:rPr>
      <w:rFonts w:ascii="Playfair Display" w:cs="Playfair Display" w:eastAsia="Playfair Display" w:hAnsi="Playfair Display"/>
      <w:b w:val="1"/>
      <w:color w:val="000000"/>
      <w:sz w:val="24"/>
      <w:szCs w:val="24"/>
    </w:rPr>
  </w:style>
  <w:style w:type="paragraph" w:styleId="Heading3">
    <w:name w:val="heading 3"/>
    <w:basedOn w:val="Normal"/>
    <w:next w:val="Normal"/>
    <w:pPr>
      <w:spacing w:before="200" w:lineRule="auto"/>
      <w:ind w:right="-30"/>
    </w:pPr>
    <w:rPr>
      <w:b w:val="1"/>
      <w:color w:val="000000"/>
      <w:sz w:val="24"/>
      <w:szCs w:val="24"/>
    </w:rPr>
  </w:style>
  <w:style w:type="paragraph" w:styleId="Heading4">
    <w:name w:val="heading 4"/>
    <w:basedOn w:val="Normal"/>
    <w:next w:val="Normal"/>
    <w:pPr/>
    <w:rPr>
      <w:b w:val="1"/>
      <w:color w:val="000000"/>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before="100" w:line="240" w:lineRule="auto"/>
      <w:ind w:right="-30"/>
    </w:pPr>
    <w:rPr>
      <w:rFonts w:ascii="Playfair Display" w:cs="Playfair Display" w:eastAsia="Playfair Display" w:hAnsi="Playfair Display"/>
      <w:b w:val="1"/>
      <w:color w:val="f75d5d"/>
      <w:sz w:val="72"/>
      <w:szCs w:val="72"/>
    </w:rPr>
  </w:style>
  <w:style w:type="paragraph" w:styleId="Subtitle">
    <w:name w:val="Subtitle"/>
    <w:basedOn w:val="Normal"/>
    <w:next w:val="Normal"/>
    <w:pPr>
      <w:spacing w:before="200" w:lineRule="auto"/>
      <w:ind w:right="-30"/>
    </w:pPr>
    <w:rPr>
      <w:b w:val="1"/>
      <w:color w:val="000000"/>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